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F0BDD5" w14:textId="77777777" w:rsidR="00B72D5E" w:rsidRPr="00EC0EB5" w:rsidRDefault="00B72D5E">
      <w:pPr>
        <w:pStyle w:val="Pavadinimas"/>
        <w:keepNext/>
        <w:spacing w:line="240" w:lineRule="auto"/>
        <w:jc w:val="center"/>
        <w:rPr>
          <w:rFonts w:ascii="Times New Roman" w:eastAsia="Times New Roman" w:hAnsi="Times New Roman" w:cs="Times New Roman"/>
          <w:bCs/>
          <w:color w:val="C13B2B"/>
          <w:spacing w:val="0"/>
          <w:sz w:val="24"/>
          <w:szCs w:val="24"/>
        </w:rPr>
      </w:pPr>
    </w:p>
    <w:p w14:paraId="43AF5617" w14:textId="77777777" w:rsidR="00A00C2D" w:rsidRPr="00EC0EB5" w:rsidRDefault="00A00C2D" w:rsidP="00A00C2D">
      <w:pPr>
        <w:jc w:val="center"/>
        <w:rPr>
          <w:b/>
          <w:lang w:val="lt-LT"/>
        </w:rPr>
      </w:pPr>
      <w:r w:rsidRPr="00EC0EB5">
        <w:rPr>
          <w:b/>
          <w:lang w:val="lt-LT"/>
        </w:rPr>
        <w:t>VŠĮ RESPUBLIKIN</w:t>
      </w:r>
      <w:r w:rsidR="004F0C4C" w:rsidRPr="00EC0EB5">
        <w:rPr>
          <w:b/>
          <w:lang w:val="lt-LT"/>
        </w:rPr>
        <w:t>Ė</w:t>
      </w:r>
      <w:r w:rsidRPr="00EC0EB5">
        <w:rPr>
          <w:b/>
          <w:lang w:val="lt-LT"/>
        </w:rPr>
        <w:t xml:space="preserve"> VILNIAUS UNIVERSITETIN</w:t>
      </w:r>
      <w:r w:rsidR="004F0C4C" w:rsidRPr="00EC0EB5">
        <w:rPr>
          <w:b/>
          <w:lang w:val="lt-LT"/>
        </w:rPr>
        <w:t>Ė</w:t>
      </w:r>
      <w:r w:rsidRPr="00EC0EB5">
        <w:rPr>
          <w:b/>
          <w:lang w:val="lt-LT"/>
        </w:rPr>
        <w:t xml:space="preserve"> LIGONIN</w:t>
      </w:r>
      <w:r w:rsidR="004F0C4C" w:rsidRPr="00EC0EB5">
        <w:rPr>
          <w:b/>
          <w:lang w:val="lt-LT"/>
        </w:rPr>
        <w:t>Ė</w:t>
      </w:r>
    </w:p>
    <w:p w14:paraId="388695A9" w14:textId="77777777" w:rsidR="00B72D5E" w:rsidRPr="00EC0EB5" w:rsidRDefault="00B72D5E">
      <w:pPr>
        <w:pStyle w:val="Body"/>
        <w:spacing w:line="240" w:lineRule="auto"/>
        <w:jc w:val="both"/>
        <w:rPr>
          <w:rFonts w:ascii="Times New Roman" w:eastAsia="Times New Roman" w:hAnsi="Times New Roman" w:cs="Times New Roman"/>
          <w:color w:val="C13B2B"/>
          <w:sz w:val="24"/>
          <w:szCs w:val="24"/>
        </w:rPr>
      </w:pPr>
    </w:p>
    <w:p w14:paraId="1E283E0D" w14:textId="37A12295" w:rsidR="00B72D5E" w:rsidRPr="00EC0EB5" w:rsidRDefault="000837D2">
      <w:pPr>
        <w:pStyle w:val="Heading"/>
        <w:jc w:val="center"/>
        <w:rPr>
          <w:rFonts w:cs="Times New Roman"/>
          <w:color w:val="auto"/>
          <w:sz w:val="24"/>
          <w:szCs w:val="24"/>
        </w:rPr>
      </w:pPr>
      <w:r w:rsidRPr="00EC0EB5">
        <w:rPr>
          <w:rFonts w:cs="Times New Roman"/>
          <w:color w:val="auto"/>
          <w:sz w:val="24"/>
          <w:szCs w:val="24"/>
        </w:rPr>
        <w:t>SKELBIAM</w:t>
      </w:r>
      <w:r w:rsidR="00E53ED9" w:rsidRPr="00EC0EB5">
        <w:rPr>
          <w:rFonts w:cs="Times New Roman"/>
          <w:color w:val="auto"/>
          <w:sz w:val="24"/>
          <w:szCs w:val="24"/>
        </w:rPr>
        <w:t>OS</w:t>
      </w:r>
      <w:r w:rsidRPr="00EC0EB5">
        <w:rPr>
          <w:rFonts w:cs="Times New Roman"/>
          <w:color w:val="auto"/>
          <w:sz w:val="24"/>
          <w:szCs w:val="24"/>
        </w:rPr>
        <w:t xml:space="preserve"> APKLAUS</w:t>
      </w:r>
      <w:r w:rsidR="00E53ED9" w:rsidRPr="00EC0EB5">
        <w:rPr>
          <w:rFonts w:cs="Times New Roman"/>
          <w:color w:val="auto"/>
          <w:sz w:val="24"/>
          <w:szCs w:val="24"/>
        </w:rPr>
        <w:t>OS SĄLYGOS</w:t>
      </w:r>
    </w:p>
    <w:p w14:paraId="08E14168" w14:textId="77777777" w:rsidR="00B72D5E" w:rsidRPr="00EC0EB5" w:rsidRDefault="000837D2">
      <w:pPr>
        <w:pStyle w:val="Heading"/>
        <w:jc w:val="center"/>
        <w:rPr>
          <w:rFonts w:cs="Times New Roman"/>
          <w:sz w:val="24"/>
          <w:szCs w:val="24"/>
        </w:rPr>
      </w:pPr>
      <w:r w:rsidRPr="00EC0EB5">
        <w:rPr>
          <w:rFonts w:cs="Times New Roman"/>
          <w:color w:val="auto"/>
          <w:sz w:val="24"/>
          <w:szCs w:val="24"/>
        </w:rPr>
        <w:t xml:space="preserve">MAŽOS VERTĖS PIRKIMAS </w:t>
      </w:r>
    </w:p>
    <w:p w14:paraId="4496ED9A" w14:textId="77777777" w:rsidR="00B72D5E" w:rsidRPr="00EC0EB5" w:rsidRDefault="00B72D5E">
      <w:pPr>
        <w:pStyle w:val="Heading"/>
        <w:jc w:val="center"/>
        <w:rPr>
          <w:rFonts w:cs="Times New Roman"/>
          <w:sz w:val="24"/>
          <w:szCs w:val="24"/>
        </w:rPr>
      </w:pPr>
    </w:p>
    <w:p w14:paraId="4CC3E277" w14:textId="5F331C8F" w:rsidR="00F47745" w:rsidRPr="00EC0EB5" w:rsidRDefault="00F56830" w:rsidP="00F47745">
      <w:pPr>
        <w:pStyle w:val="Body2"/>
        <w:jc w:val="center"/>
        <w:rPr>
          <w:b/>
          <w:sz w:val="24"/>
          <w:szCs w:val="24"/>
        </w:rPr>
      </w:pPr>
      <w:r w:rsidRPr="00EC0EB5">
        <w:rPr>
          <w:b/>
          <w:bCs/>
          <w:sz w:val="24"/>
          <w:szCs w:val="24"/>
        </w:rPr>
        <w:t>„TR 1311 PERTVARKOS ELEKTROTECHNI</w:t>
      </w:r>
      <w:r w:rsidR="009A5BB6" w:rsidRPr="00EC0EB5">
        <w:rPr>
          <w:b/>
          <w:bCs/>
          <w:sz w:val="24"/>
          <w:szCs w:val="24"/>
        </w:rPr>
        <w:t>NI</w:t>
      </w:r>
      <w:r w:rsidRPr="00EC0EB5">
        <w:rPr>
          <w:b/>
          <w:bCs/>
          <w:sz w:val="24"/>
          <w:szCs w:val="24"/>
        </w:rPr>
        <w:t>AI DARBAI</w:t>
      </w:r>
      <w:r w:rsidR="00F47745" w:rsidRPr="00EC0EB5">
        <w:rPr>
          <w:b/>
          <w:bCs/>
          <w:sz w:val="24"/>
          <w:szCs w:val="24"/>
        </w:rPr>
        <w:t xml:space="preserve"> (NR. </w:t>
      </w:r>
      <w:r w:rsidRPr="00EC0EB5">
        <w:rPr>
          <w:b/>
          <w:bCs/>
          <w:sz w:val="24"/>
          <w:szCs w:val="24"/>
        </w:rPr>
        <w:t>10244</w:t>
      </w:r>
      <w:r w:rsidR="00F47745" w:rsidRPr="00EC0EB5">
        <w:rPr>
          <w:b/>
          <w:bCs/>
          <w:sz w:val="24"/>
          <w:szCs w:val="24"/>
        </w:rPr>
        <w:t>)</w:t>
      </w:r>
      <w:r w:rsidRPr="00EC0EB5">
        <w:rPr>
          <w:b/>
          <w:bCs/>
          <w:sz w:val="24"/>
          <w:szCs w:val="24"/>
        </w:rPr>
        <w:t>“</w:t>
      </w:r>
    </w:p>
    <w:p w14:paraId="1A7E2E66" w14:textId="77777777" w:rsidR="00FD4060" w:rsidRPr="00EC0EB5" w:rsidRDefault="00FD4060" w:rsidP="00FD4060">
      <w:pPr>
        <w:jc w:val="center"/>
        <w:rPr>
          <w:b/>
          <w:bCs/>
          <w:caps/>
          <w:spacing w:val="4"/>
        </w:rPr>
      </w:pPr>
    </w:p>
    <w:p w14:paraId="79002A9C" w14:textId="77777777" w:rsidR="00B72D5E" w:rsidRPr="00EC0EB5" w:rsidRDefault="000837D2">
      <w:pPr>
        <w:pStyle w:val="Body"/>
        <w:jc w:val="right"/>
        <w:rPr>
          <w:rFonts w:ascii="Times New Roman" w:eastAsia="Times New Roman" w:hAnsi="Times New Roman" w:cs="Times New Roman"/>
          <w:sz w:val="24"/>
          <w:szCs w:val="24"/>
        </w:rPr>
      </w:pPr>
      <w:r w:rsidRPr="00EC0EB5">
        <w:rPr>
          <w:rFonts w:ascii="Times New Roman" w:hAnsi="Times New Roman" w:cs="Times New Roman"/>
          <w:sz w:val="24"/>
          <w:szCs w:val="24"/>
        </w:rPr>
        <w:t xml:space="preserve">  </w:t>
      </w:r>
    </w:p>
    <w:p w14:paraId="166F9ED5" w14:textId="7D8A05DB" w:rsidR="00B72D5E" w:rsidRPr="00EC0EB5" w:rsidRDefault="00937AA3" w:rsidP="00937AA3">
      <w:pPr>
        <w:pStyle w:val="Heading"/>
        <w:rPr>
          <w:rFonts w:cs="Times New Roman"/>
          <w:color w:val="auto"/>
          <w:sz w:val="24"/>
          <w:szCs w:val="24"/>
        </w:rPr>
      </w:pPr>
      <w:r w:rsidRPr="00EC0EB5">
        <w:rPr>
          <w:rFonts w:cs="Times New Roman"/>
          <w:color w:val="auto"/>
          <w:sz w:val="24"/>
          <w:szCs w:val="24"/>
        </w:rPr>
        <w:t>1.</w:t>
      </w:r>
      <w:r w:rsidR="000837D2" w:rsidRPr="00EC0EB5">
        <w:rPr>
          <w:rFonts w:cs="Times New Roman"/>
          <w:color w:val="auto"/>
          <w:sz w:val="24"/>
          <w:szCs w:val="24"/>
        </w:rPr>
        <w:t>BENDROSIOS NUOSTATOS</w:t>
      </w:r>
    </w:p>
    <w:p w14:paraId="4C0805C6" w14:textId="75629F9F" w:rsidR="00320420" w:rsidRPr="00EC0EB5" w:rsidRDefault="00320420" w:rsidP="00320420">
      <w:pPr>
        <w:pStyle w:val="Body2"/>
        <w:rPr>
          <w:sz w:val="24"/>
          <w:szCs w:val="24"/>
        </w:rPr>
      </w:pPr>
      <w:r w:rsidRPr="00EC0EB5">
        <w:rPr>
          <w:rFonts w:eastAsia="Arial Unicode MS"/>
          <w:sz w:val="24"/>
          <w:szCs w:val="24"/>
        </w:rPr>
        <w:t xml:space="preserve">1.1. </w:t>
      </w:r>
      <w:r w:rsidRPr="00EC0EB5">
        <w:rPr>
          <w:color w:val="auto"/>
          <w:sz w:val="24"/>
          <w:szCs w:val="24"/>
        </w:rPr>
        <w:t>VšĮ Respublikinė Vilniaus universitetinė ligoninė</w:t>
      </w:r>
      <w:r w:rsidRPr="00EC0EB5">
        <w:rPr>
          <w:rFonts w:eastAsia="Arial Unicode MS"/>
          <w:sz w:val="24"/>
          <w:szCs w:val="24"/>
        </w:rPr>
        <w:t xml:space="preserve">, </w:t>
      </w:r>
      <w:r w:rsidRPr="00EC0EB5">
        <w:rPr>
          <w:color w:val="auto"/>
          <w:sz w:val="24"/>
          <w:szCs w:val="24"/>
        </w:rPr>
        <w:t>juridinio asmens kodas 124243848, PVM mokėtojo kodas LT242438412, adresas Šiltnamių g. 29, 04130 Vilnius</w:t>
      </w:r>
      <w:r w:rsidRPr="00EC0EB5">
        <w:rPr>
          <w:rFonts w:eastAsia="Arial Unicode MS"/>
          <w:color w:val="AE1916"/>
          <w:sz w:val="24"/>
          <w:szCs w:val="24"/>
        </w:rPr>
        <w:t xml:space="preserve"> </w:t>
      </w:r>
      <w:r w:rsidRPr="00EC0EB5">
        <w:rPr>
          <w:rFonts w:eastAsia="Arial Unicode MS"/>
          <w:sz w:val="24"/>
          <w:szCs w:val="24"/>
        </w:rPr>
        <w:t xml:space="preserve">(toliau - perkančioji organizacija),  vykdydama šį viešąjį pirkimą numato įsigyti </w:t>
      </w:r>
      <w:r w:rsidR="00833186" w:rsidRPr="00EC0EB5">
        <w:rPr>
          <w:b/>
          <w:bCs/>
          <w:sz w:val="24"/>
          <w:szCs w:val="24"/>
        </w:rPr>
        <w:t>vykdydama šį viešąjį pirkimą numato įsigyti</w:t>
      </w:r>
      <w:bookmarkStart w:id="0" w:name="_Hlk176783105"/>
      <w:r w:rsidR="00833186" w:rsidRPr="00EC0EB5">
        <w:rPr>
          <w:b/>
          <w:bCs/>
          <w:sz w:val="24"/>
          <w:szCs w:val="24"/>
        </w:rPr>
        <w:t xml:space="preserve"> TP-1311 </w:t>
      </w:r>
      <w:bookmarkEnd w:id="0"/>
      <w:r w:rsidR="00833186" w:rsidRPr="00EC0EB5">
        <w:rPr>
          <w:b/>
          <w:bCs/>
          <w:sz w:val="24"/>
          <w:szCs w:val="24"/>
        </w:rPr>
        <w:t xml:space="preserve">transformatorinės, esančios ligoninės teritorijoje, </w:t>
      </w:r>
      <w:r w:rsidR="00DC3036" w:rsidRPr="00EC0EB5">
        <w:rPr>
          <w:b/>
          <w:bCs/>
          <w:sz w:val="24"/>
          <w:szCs w:val="24"/>
        </w:rPr>
        <w:t>žymėjimas plane 11H/p,</w:t>
      </w:r>
      <w:r w:rsidR="00833186" w:rsidRPr="00EC0EB5">
        <w:rPr>
          <w:b/>
          <w:bCs/>
          <w:sz w:val="24"/>
          <w:szCs w:val="24"/>
        </w:rPr>
        <w:t xml:space="preserve"> </w:t>
      </w:r>
      <w:r w:rsidR="00EC0EB5" w:rsidRPr="00EC0EB5">
        <w:rPr>
          <w:b/>
          <w:bCs/>
          <w:sz w:val="24"/>
          <w:szCs w:val="24"/>
        </w:rPr>
        <w:t>pastato unikalus numeris</w:t>
      </w:r>
      <w:r w:rsidR="00EC0EB5" w:rsidRPr="00EC0EB5">
        <w:rPr>
          <w:b/>
          <w:bCs/>
          <w:color w:val="auto"/>
          <w:sz w:val="24"/>
          <w:szCs w:val="24"/>
        </w:rPr>
        <w:t xml:space="preserve"> </w:t>
      </w:r>
      <w:r w:rsidR="00EC0EB5" w:rsidRPr="00EC0EB5">
        <w:rPr>
          <w:b/>
          <w:color w:val="auto"/>
          <w:sz w:val="24"/>
          <w:szCs w:val="24"/>
        </w:rPr>
        <w:t xml:space="preserve">1099-7003-9111, </w:t>
      </w:r>
      <w:r w:rsidR="00DC3036" w:rsidRPr="00EC0EB5">
        <w:rPr>
          <w:b/>
          <w:bCs/>
          <w:sz w:val="24"/>
          <w:szCs w:val="24"/>
        </w:rPr>
        <w:t>pertvarkos elektrotechninius darbus</w:t>
      </w:r>
      <w:r w:rsidRPr="00EC0EB5">
        <w:rPr>
          <w:rFonts w:eastAsia="Arial Unicode MS"/>
          <w:sz w:val="24"/>
          <w:szCs w:val="24"/>
        </w:rPr>
        <w:t>.</w:t>
      </w:r>
    </w:p>
    <w:p w14:paraId="6AD267DA" w14:textId="0464E99C" w:rsidR="00320420" w:rsidRPr="00EC0EB5" w:rsidRDefault="00320420" w:rsidP="00320420">
      <w:pPr>
        <w:pStyle w:val="Body2"/>
        <w:shd w:val="clear" w:color="auto" w:fill="FFFFFF" w:themeFill="background1"/>
        <w:rPr>
          <w:rFonts w:eastAsia="Arial Unicode MS"/>
          <w:sz w:val="24"/>
          <w:szCs w:val="24"/>
        </w:rPr>
      </w:pPr>
      <w:r w:rsidRPr="00EC0EB5">
        <w:rPr>
          <w:rFonts w:eastAsia="Arial Unicode MS"/>
          <w:sz w:val="24"/>
          <w:szCs w:val="24"/>
        </w:rPr>
        <w:t>1.2. Šis mažos vertės viešasis pirkimas (toliau - pirkimas) atliekamas vadovaujantis Viešųjų pirkimų tarnybos direktoriaus įsakymu patvirtintu Mažos vertės pirkimų tvarkos aprašu (toliau – Aprašu), Lietuvos Respublikos viešųjų pirkimų įstatymu (toliau – VPĮ), Lietuvos Respublikos civiliniu kodeksu, kitais viešuosius pirkimus reglamentuojančiais teisės aktais bei pirkimo dokumentais, kuriuos sudaro skelbimas apie pirkimą (toliau – Skelbimas), skelbiamos apklausos sąlygos (toliau – Sąlygos)</w:t>
      </w:r>
      <w:r w:rsidRPr="00EC0EB5">
        <w:rPr>
          <w:sz w:val="24"/>
          <w:szCs w:val="24"/>
        </w:rPr>
        <w:t xml:space="preserve"> </w:t>
      </w:r>
      <w:r w:rsidRPr="00EC0EB5">
        <w:rPr>
          <w:rFonts w:eastAsia="Arial Unicode MS"/>
          <w:sz w:val="24"/>
          <w:szCs w:val="24"/>
        </w:rPr>
        <w:t>bei dokumentų paaiškinimai (patikslinimai) ir Sąlygų priedai:</w:t>
      </w:r>
    </w:p>
    <w:p w14:paraId="24E6F7C1" w14:textId="09875EA1" w:rsidR="00320420" w:rsidRPr="00EC0EB5" w:rsidRDefault="00320420" w:rsidP="00937AA3">
      <w:pPr>
        <w:pStyle w:val="Body2"/>
        <w:shd w:val="clear" w:color="auto" w:fill="FFFFFF" w:themeFill="background1"/>
        <w:rPr>
          <w:rFonts w:eastAsia="Arial Unicode MS"/>
          <w:b/>
          <w:sz w:val="24"/>
          <w:szCs w:val="24"/>
        </w:rPr>
      </w:pPr>
      <w:r w:rsidRPr="00EC0EB5">
        <w:rPr>
          <w:rFonts w:eastAsia="Arial Unicode MS"/>
          <w:b/>
          <w:sz w:val="24"/>
          <w:szCs w:val="24"/>
        </w:rPr>
        <w:t xml:space="preserve">1.2.1. </w:t>
      </w:r>
      <w:bookmarkStart w:id="1" w:name="_Hlk41557138"/>
      <w:r w:rsidRPr="00EC0EB5">
        <w:rPr>
          <w:rFonts w:eastAsia="Arial Unicode MS"/>
          <w:b/>
          <w:sz w:val="24"/>
          <w:szCs w:val="24"/>
        </w:rPr>
        <w:t xml:space="preserve">Priedas Nr.1 ,,Techninė specifikacija ir </w:t>
      </w:r>
      <w:r w:rsidR="008C487F" w:rsidRPr="00EC0EB5">
        <w:rPr>
          <w:rFonts w:eastAsia="Arial Unicode MS"/>
          <w:b/>
          <w:sz w:val="24"/>
          <w:szCs w:val="24"/>
        </w:rPr>
        <w:t>pasiūlymo</w:t>
      </w:r>
      <w:r w:rsidRPr="00EC0EB5">
        <w:rPr>
          <w:rFonts w:eastAsia="Arial Unicode MS"/>
          <w:b/>
          <w:sz w:val="24"/>
          <w:szCs w:val="24"/>
        </w:rPr>
        <w:t xml:space="preserve"> kaina</w:t>
      </w:r>
      <w:r w:rsidR="0055204C" w:rsidRPr="00EC0EB5">
        <w:rPr>
          <w:rFonts w:eastAsia="Arial Unicode MS"/>
          <w:b/>
          <w:sz w:val="24"/>
          <w:szCs w:val="24"/>
        </w:rPr>
        <w:t>“</w:t>
      </w:r>
      <w:r w:rsidRPr="00EC0EB5">
        <w:rPr>
          <w:rFonts w:eastAsia="Arial Unicode MS"/>
          <w:b/>
          <w:sz w:val="24"/>
          <w:szCs w:val="24"/>
        </w:rPr>
        <w:t xml:space="preserve"> (toliau – Techninė specifikacija</w:t>
      </w:r>
      <w:r w:rsidR="007C75B5">
        <w:rPr>
          <w:rFonts w:eastAsia="Arial Unicode MS"/>
          <w:b/>
          <w:sz w:val="24"/>
          <w:szCs w:val="24"/>
        </w:rPr>
        <w:t xml:space="preserve"> ir pasiūlymo forma</w:t>
      </w:r>
      <w:r w:rsidRPr="00EC0EB5">
        <w:rPr>
          <w:rFonts w:eastAsia="Arial Unicode MS"/>
          <w:b/>
          <w:sz w:val="24"/>
          <w:szCs w:val="24"/>
        </w:rPr>
        <w:t>).</w:t>
      </w:r>
    </w:p>
    <w:p w14:paraId="4BBB6DC5" w14:textId="6BD49354" w:rsidR="00320420" w:rsidRPr="00EC0EB5" w:rsidRDefault="00320420" w:rsidP="00937AA3">
      <w:pPr>
        <w:pStyle w:val="Body2"/>
        <w:shd w:val="clear" w:color="auto" w:fill="FFFFFF" w:themeFill="background1"/>
        <w:rPr>
          <w:rFonts w:eastAsia="Arial Unicode MS"/>
          <w:b/>
          <w:sz w:val="24"/>
          <w:szCs w:val="24"/>
        </w:rPr>
      </w:pPr>
      <w:r w:rsidRPr="00EC0EB5">
        <w:rPr>
          <w:rFonts w:eastAsia="Arial Unicode MS"/>
          <w:b/>
          <w:sz w:val="24"/>
          <w:szCs w:val="24"/>
        </w:rPr>
        <w:t>1.2.2. Priedas Nr.2 ,,Viešojo pirkimo sutarties projektas“ (toliau – Viešojo pirkimo sutarties projektas);</w:t>
      </w:r>
    </w:p>
    <w:p w14:paraId="1C21D672" w14:textId="6D082DB3" w:rsidR="00F96302" w:rsidRPr="00EC0EB5" w:rsidRDefault="00F96302" w:rsidP="00937AA3">
      <w:pPr>
        <w:pStyle w:val="Body2"/>
        <w:rPr>
          <w:rFonts w:eastAsia="Arial Unicode MS"/>
          <w:b/>
          <w:sz w:val="24"/>
          <w:szCs w:val="24"/>
        </w:rPr>
      </w:pPr>
      <w:r w:rsidRPr="00EC0EB5">
        <w:rPr>
          <w:rFonts w:eastAsia="Arial Unicode MS"/>
          <w:b/>
          <w:sz w:val="24"/>
          <w:szCs w:val="24"/>
        </w:rPr>
        <w:t xml:space="preserve">1.2.3. </w:t>
      </w:r>
      <w:bookmarkStart w:id="2" w:name="_Hlk150764650"/>
      <w:r w:rsidRPr="00EC0EB5">
        <w:rPr>
          <w:rFonts w:eastAsia="Arial Unicode MS"/>
          <w:b/>
          <w:sz w:val="24"/>
          <w:szCs w:val="24"/>
        </w:rPr>
        <w:t xml:space="preserve">Priedas Nr.3 </w:t>
      </w:r>
      <w:r w:rsidR="00C12534" w:rsidRPr="00EC0EB5">
        <w:rPr>
          <w:rFonts w:eastAsia="Arial Unicode MS"/>
          <w:b/>
          <w:sz w:val="24"/>
          <w:szCs w:val="24"/>
        </w:rPr>
        <w:t>,,</w:t>
      </w:r>
      <w:r w:rsidRPr="00EC0EB5">
        <w:rPr>
          <w:rFonts w:eastAsia="Arial Unicode MS"/>
          <w:b/>
          <w:sz w:val="24"/>
          <w:szCs w:val="24"/>
        </w:rPr>
        <w:t>Tiekėjo</w:t>
      </w:r>
      <w:r w:rsidR="007C116A" w:rsidRPr="00EC0EB5">
        <w:rPr>
          <w:rFonts w:eastAsia="Arial Unicode MS"/>
          <w:b/>
          <w:sz w:val="24"/>
          <w:szCs w:val="24"/>
        </w:rPr>
        <w:t>/subtiekėjo</w:t>
      </w:r>
      <w:r w:rsidRPr="00EC0EB5">
        <w:rPr>
          <w:rFonts w:eastAsia="Arial Unicode MS"/>
          <w:b/>
          <w:sz w:val="24"/>
          <w:szCs w:val="24"/>
        </w:rPr>
        <w:t xml:space="preserve"> deklaracija </w:t>
      </w:r>
      <w:bookmarkEnd w:id="2"/>
      <w:r w:rsidR="00C12534" w:rsidRPr="00EC0EB5">
        <w:rPr>
          <w:rFonts w:eastAsia="Arial Unicode MS"/>
          <w:b/>
          <w:sz w:val="24"/>
          <w:szCs w:val="24"/>
        </w:rPr>
        <w:t>(toliau – Tiekėjo deklaracija)</w:t>
      </w:r>
      <w:r w:rsidR="00526E5D">
        <w:rPr>
          <w:rFonts w:eastAsia="Arial Unicode MS"/>
          <w:b/>
          <w:sz w:val="24"/>
          <w:szCs w:val="24"/>
        </w:rPr>
        <w:t>;</w:t>
      </w:r>
    </w:p>
    <w:p w14:paraId="1ED8FFA4" w14:textId="2B3C4FB5" w:rsidR="00BB62B0" w:rsidRDefault="00526E5D" w:rsidP="00937AA3">
      <w:pPr>
        <w:contextualSpacing/>
        <w:jc w:val="both"/>
        <w:rPr>
          <w:lang w:val="lt-LT"/>
        </w:rPr>
      </w:pPr>
      <w:r>
        <w:rPr>
          <w:b/>
          <w:lang w:val="lt-LT"/>
        </w:rPr>
        <w:t>1.2.4</w:t>
      </w:r>
      <w:r w:rsidR="00BC5479" w:rsidRPr="00EC0EB5">
        <w:rPr>
          <w:b/>
          <w:lang w:val="lt-LT"/>
        </w:rPr>
        <w:t>. Priedas Nr. 4</w:t>
      </w:r>
      <w:r w:rsidR="00BB62B0" w:rsidRPr="00EC0EB5">
        <w:rPr>
          <w:b/>
          <w:lang w:val="lt-LT"/>
        </w:rPr>
        <w:t xml:space="preserve"> ,,</w:t>
      </w:r>
      <w:r w:rsidR="00E40645" w:rsidRPr="00EC0EB5">
        <w:rPr>
          <w:b/>
          <w:lang w:val="lt-LT"/>
        </w:rPr>
        <w:t>Minimalių kvalifikacinių reikalavimų atitikties deklaracija</w:t>
      </w:r>
      <w:r>
        <w:rPr>
          <w:lang w:val="lt-LT"/>
        </w:rPr>
        <w:t>“;</w:t>
      </w:r>
    </w:p>
    <w:p w14:paraId="0C6D72BB" w14:textId="1654031A" w:rsidR="00526E5D" w:rsidRPr="00526E5D" w:rsidRDefault="00526E5D" w:rsidP="00937AA3">
      <w:pPr>
        <w:contextualSpacing/>
        <w:jc w:val="both"/>
        <w:rPr>
          <w:b/>
        </w:rPr>
      </w:pPr>
      <w:r w:rsidRPr="00526E5D">
        <w:rPr>
          <w:b/>
          <w:lang w:val="lt-LT"/>
        </w:rPr>
        <w:t xml:space="preserve">1.2.5. Priedas Nr. 5 </w:t>
      </w:r>
      <w:r w:rsidRPr="00526E5D">
        <w:rPr>
          <w:b/>
          <w:color w:val="000000"/>
          <w:bdr w:val="none" w:sz="0" w:space="0" w:color="auto" w:frame="1"/>
          <w14:textOutline w14:w="0" w14:cap="flat" w14:cmpd="sng" w14:algn="ctr">
            <w14:noFill/>
            <w14:prstDash w14:val="solid"/>
            <w14:bevel/>
          </w14:textOutline>
        </w:rPr>
        <w:t>„Europos bendrasis viešųjų pirkimų dokumentas (EBVPD)“</w:t>
      </w:r>
      <w:r>
        <w:rPr>
          <w:b/>
          <w:color w:val="000000"/>
          <w:bdr w:val="none" w:sz="0" w:space="0" w:color="auto" w:frame="1"/>
          <w14:textOutline w14:w="0" w14:cap="flat" w14:cmpd="sng" w14:algn="ctr">
            <w14:noFill/>
            <w14:prstDash w14:val="solid"/>
            <w14:bevel/>
          </w14:textOutline>
        </w:rPr>
        <w:t>.</w:t>
      </w:r>
    </w:p>
    <w:bookmarkEnd w:id="1"/>
    <w:p w14:paraId="706F036B" w14:textId="2E62B241" w:rsidR="00320420" w:rsidRPr="00EC0EB5" w:rsidRDefault="00320420" w:rsidP="00320420">
      <w:pPr>
        <w:pStyle w:val="Body2"/>
        <w:rPr>
          <w:sz w:val="24"/>
          <w:szCs w:val="24"/>
        </w:rPr>
      </w:pPr>
      <w:r w:rsidRPr="00EC0EB5">
        <w:rPr>
          <w:rFonts w:eastAsia="Arial Unicode MS"/>
          <w:color w:val="auto"/>
          <w:sz w:val="24"/>
          <w:szCs w:val="24"/>
        </w:rPr>
        <w:t xml:space="preserve">1.3.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 </w:t>
      </w:r>
      <w:r w:rsidRPr="00EC0EB5">
        <w:rPr>
          <w:sz w:val="24"/>
          <w:szCs w:val="24"/>
        </w:rPr>
        <w:tab/>
        <w:t>(</w:t>
      </w:r>
      <w:r w:rsidR="00AF6241" w:rsidRPr="00EC0EB5">
        <w:rPr>
          <w:sz w:val="24"/>
          <w:szCs w:val="24"/>
        </w:rPr>
        <w:t>aktuali redakcija</w:t>
      </w:r>
      <w:r w:rsidRPr="00EC0EB5">
        <w:rPr>
          <w:sz w:val="24"/>
          <w:szCs w:val="24"/>
        </w:rPr>
        <w:t>).</w:t>
      </w:r>
    </w:p>
    <w:p w14:paraId="6DE30C71" w14:textId="7FF4B864" w:rsidR="00320420" w:rsidRPr="00EC0EB5" w:rsidRDefault="00320420" w:rsidP="00320420">
      <w:pPr>
        <w:pStyle w:val="Body2"/>
        <w:rPr>
          <w:color w:val="auto"/>
          <w:sz w:val="24"/>
          <w:szCs w:val="24"/>
        </w:rPr>
      </w:pPr>
      <w:r w:rsidRPr="00EC0EB5">
        <w:rPr>
          <w:color w:val="auto"/>
          <w:sz w:val="24"/>
          <w:szCs w:val="24"/>
        </w:rPr>
        <w:t xml:space="preserve">1.4.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r w:rsidR="00E91AD3">
        <w:rPr>
          <w:b/>
          <w:sz w:val="24"/>
          <w:szCs w:val="24"/>
        </w:rPr>
        <w:t>https://viesiejipirkimai.lt/</w:t>
      </w:r>
      <w:r w:rsidRPr="00EC0EB5">
        <w:rPr>
          <w:color w:val="auto"/>
          <w:sz w:val="24"/>
          <w:szCs w:val="24"/>
        </w:rPr>
        <w:t>.</w:t>
      </w:r>
    </w:p>
    <w:p w14:paraId="3A612C88" w14:textId="6414EBC4" w:rsidR="00320420" w:rsidRPr="00EC0EB5" w:rsidRDefault="00320420" w:rsidP="00320420">
      <w:pPr>
        <w:pStyle w:val="Body2"/>
        <w:rPr>
          <w:sz w:val="24"/>
          <w:szCs w:val="24"/>
        </w:rPr>
      </w:pPr>
      <w:r w:rsidRPr="00EC0EB5">
        <w:rPr>
          <w:rFonts w:eastAsia="Arial Unicode MS"/>
          <w:sz w:val="24"/>
          <w:szCs w:val="24"/>
        </w:rPr>
        <w:t>1.5. Pirkimas atliekamas laikantis lygiateisiškumo, nediskriminavimo, abipusio pripažinimo, proporcingumo ir skaidrumo principų bei konfidencialumo ir nešališkumo reikalavimų.</w:t>
      </w:r>
    </w:p>
    <w:p w14:paraId="618BBB69" w14:textId="11A5B6B1" w:rsidR="00AF6241" w:rsidRPr="00EC0EB5" w:rsidRDefault="00320420" w:rsidP="009A5BB6">
      <w:pPr>
        <w:pStyle w:val="Body2"/>
        <w:rPr>
          <w:b/>
          <w:color w:val="auto"/>
          <w:sz w:val="24"/>
          <w:szCs w:val="24"/>
        </w:rPr>
      </w:pPr>
      <w:r w:rsidRPr="00EC0EB5">
        <w:rPr>
          <w:rFonts w:eastAsia="Arial Unicode MS"/>
          <w:sz w:val="24"/>
          <w:szCs w:val="24"/>
        </w:rPr>
        <w:t xml:space="preserve">1.6. Tiesioginį ryšį su tiekėjais įgaliotas palaikyti perkančiosios organizacijos atstovas </w:t>
      </w:r>
      <w:r w:rsidR="00AF6241" w:rsidRPr="00EC0EB5">
        <w:rPr>
          <w:color w:val="auto"/>
          <w:sz w:val="24"/>
          <w:szCs w:val="24"/>
        </w:rPr>
        <w:t xml:space="preserve">atstovė </w:t>
      </w:r>
      <w:r w:rsidR="00AF6241" w:rsidRPr="00EC0EB5">
        <w:rPr>
          <w:b/>
          <w:color w:val="auto"/>
          <w:sz w:val="24"/>
          <w:szCs w:val="24"/>
        </w:rPr>
        <w:t>specialistė Vilija Kimsienė</w:t>
      </w:r>
      <w:r w:rsidR="00AF6241" w:rsidRPr="00EC0EB5">
        <w:rPr>
          <w:b/>
          <w:sz w:val="24"/>
          <w:szCs w:val="24"/>
        </w:rPr>
        <w:t xml:space="preserve">, tel. </w:t>
      </w:r>
      <w:r w:rsidR="00AF6241" w:rsidRPr="00EC0EB5">
        <w:rPr>
          <w:b/>
          <w:color w:val="auto"/>
          <w:sz w:val="24"/>
          <w:szCs w:val="24"/>
        </w:rPr>
        <w:t>+370 5 236 11 76,</w:t>
      </w:r>
      <w:r w:rsidR="00AF6241" w:rsidRPr="00EC0EB5">
        <w:rPr>
          <w:b/>
          <w:sz w:val="24"/>
          <w:szCs w:val="24"/>
        </w:rPr>
        <w:t xml:space="preserve"> el. p.  vilija.kimsiene@rvul.lt.</w:t>
      </w:r>
    </w:p>
    <w:p w14:paraId="1EF2661D" w14:textId="4E83E89B" w:rsidR="008F378D" w:rsidRPr="00EC0EB5" w:rsidRDefault="00484DDF" w:rsidP="00320420">
      <w:pPr>
        <w:suppressAutoHyphens/>
        <w:spacing w:after="40"/>
        <w:jc w:val="both"/>
        <w:rPr>
          <w:lang w:val="lt-LT"/>
        </w:rPr>
      </w:pPr>
      <w:r w:rsidRPr="00EC0EB5">
        <w:rPr>
          <w:lang w:val="lt-LT"/>
        </w:rPr>
        <w:tab/>
      </w:r>
    </w:p>
    <w:p w14:paraId="544419DC" w14:textId="32A1A029" w:rsidR="00B72D5E" w:rsidRPr="00CA2555" w:rsidRDefault="00937AA3" w:rsidP="00937AA3">
      <w:pPr>
        <w:pStyle w:val="Heading"/>
        <w:rPr>
          <w:rFonts w:cs="Times New Roman"/>
          <w:sz w:val="24"/>
          <w:szCs w:val="24"/>
        </w:rPr>
      </w:pPr>
      <w:r w:rsidRPr="00CA2555">
        <w:rPr>
          <w:rFonts w:cs="Times New Roman"/>
          <w:sz w:val="24"/>
          <w:szCs w:val="24"/>
        </w:rPr>
        <w:t>2.</w:t>
      </w:r>
      <w:r w:rsidR="000837D2" w:rsidRPr="00CA2555">
        <w:rPr>
          <w:rFonts w:cs="Times New Roman"/>
          <w:sz w:val="24"/>
          <w:szCs w:val="24"/>
        </w:rPr>
        <w:t>PIRKIMO OBJEKTAS</w:t>
      </w:r>
    </w:p>
    <w:p w14:paraId="0AB22FD4" w14:textId="725A85DE" w:rsidR="00526E5D" w:rsidRDefault="00C64A59" w:rsidP="009A5BB6">
      <w:pPr>
        <w:pStyle w:val="Pagrindinistekstas"/>
        <w:rPr>
          <w:b/>
          <w:bCs/>
          <w:szCs w:val="24"/>
        </w:rPr>
      </w:pPr>
      <w:r>
        <w:rPr>
          <w:szCs w:val="24"/>
        </w:rPr>
        <w:t xml:space="preserve">2.1. </w:t>
      </w:r>
      <w:r w:rsidR="00833186" w:rsidRPr="00EC0EB5">
        <w:rPr>
          <w:szCs w:val="24"/>
        </w:rPr>
        <w:t xml:space="preserve">Šio pirkimo objektas yra ligoninės teritorijoje </w:t>
      </w:r>
      <w:r w:rsidR="00833186" w:rsidRPr="00EC0EB5">
        <w:rPr>
          <w:b/>
          <w:szCs w:val="24"/>
        </w:rPr>
        <w:t>Šiltnamių g. 29, Vilniuje, esančios, TP-1311 transformatorinės,</w:t>
      </w:r>
      <w:r w:rsidR="00DC3036" w:rsidRPr="00EC0EB5">
        <w:rPr>
          <w:b/>
          <w:bCs/>
          <w:szCs w:val="24"/>
        </w:rPr>
        <w:t xml:space="preserve"> žymėjimas plane 11H/p</w:t>
      </w:r>
      <w:r w:rsidR="00DC3036" w:rsidRPr="00EC0EB5">
        <w:rPr>
          <w:b/>
          <w:szCs w:val="24"/>
        </w:rPr>
        <w:t xml:space="preserve">, </w:t>
      </w:r>
      <w:r w:rsidR="00EC0EB5" w:rsidRPr="00EC0EB5">
        <w:rPr>
          <w:b/>
          <w:bCs/>
          <w:szCs w:val="24"/>
        </w:rPr>
        <w:t xml:space="preserve">pastato unikalus numeris </w:t>
      </w:r>
      <w:r w:rsidR="00EC0EB5" w:rsidRPr="00EC0EB5">
        <w:rPr>
          <w:b/>
          <w:szCs w:val="24"/>
          <w:lang w:eastAsia="lt-LT"/>
        </w:rPr>
        <w:t>1099-7003-9111</w:t>
      </w:r>
      <w:r w:rsidR="00EC0EB5">
        <w:rPr>
          <w:b/>
          <w:szCs w:val="24"/>
          <w:lang w:eastAsia="lt-LT"/>
        </w:rPr>
        <w:t xml:space="preserve">, </w:t>
      </w:r>
      <w:r w:rsidR="00DC3036" w:rsidRPr="00EC0EB5">
        <w:rPr>
          <w:b/>
          <w:szCs w:val="24"/>
        </w:rPr>
        <w:t xml:space="preserve">pertvarkos elektrotechniniai </w:t>
      </w:r>
      <w:r w:rsidR="00DC3036" w:rsidRPr="00E91AD3">
        <w:rPr>
          <w:b/>
          <w:szCs w:val="24"/>
        </w:rPr>
        <w:t xml:space="preserve">darbai, </w:t>
      </w:r>
      <w:r w:rsidR="00E91AD3" w:rsidRPr="00E91AD3">
        <w:rPr>
          <w:b/>
          <w:szCs w:val="24"/>
        </w:rPr>
        <w:t xml:space="preserve">numatyti </w:t>
      </w:r>
      <w:r w:rsidR="003569E0">
        <w:rPr>
          <w:b/>
          <w:szCs w:val="24"/>
        </w:rPr>
        <w:t>Techninėje specifi</w:t>
      </w:r>
      <w:r w:rsidR="00E91AD3">
        <w:rPr>
          <w:b/>
          <w:szCs w:val="24"/>
        </w:rPr>
        <w:t>k</w:t>
      </w:r>
      <w:r w:rsidR="003569E0">
        <w:rPr>
          <w:b/>
          <w:szCs w:val="24"/>
        </w:rPr>
        <w:t>a</w:t>
      </w:r>
      <w:r w:rsidR="00E91AD3">
        <w:rPr>
          <w:b/>
          <w:szCs w:val="24"/>
        </w:rPr>
        <w:t xml:space="preserve">cijoje, </w:t>
      </w:r>
      <w:r w:rsidR="00833186" w:rsidRPr="00EC0EB5">
        <w:rPr>
          <w:b/>
          <w:bCs/>
          <w:szCs w:val="24"/>
        </w:rPr>
        <w:t xml:space="preserve">kuriuos pagal Sutartį privalo atlikti Rangovas, </w:t>
      </w:r>
      <w:r w:rsidR="00833186" w:rsidRPr="00526E5D">
        <w:rPr>
          <w:b/>
          <w:bCs/>
          <w:szCs w:val="24"/>
        </w:rPr>
        <w:t>įskaitant Įrangą, Medžiagas ir Paslaugas ir smulkūs apdailos ir aplinkos atstatomieji darbai po transformatorinės pertvarkos</w:t>
      </w:r>
      <w:r w:rsidR="00833186" w:rsidRPr="00EC0EB5">
        <w:rPr>
          <w:b/>
          <w:bCs/>
          <w:szCs w:val="24"/>
        </w:rPr>
        <w:t xml:space="preserve"> (toliau – darbai). Reikalavimai pirkimo objektui y</w:t>
      </w:r>
      <w:r w:rsidR="00E91AD3">
        <w:rPr>
          <w:b/>
          <w:bCs/>
          <w:szCs w:val="24"/>
        </w:rPr>
        <w:t xml:space="preserve">ra nurodyti </w:t>
      </w:r>
      <w:r w:rsidRPr="00EC0EB5">
        <w:rPr>
          <w:rFonts w:eastAsia="Arial Unicode MS"/>
          <w:b/>
          <w:szCs w:val="24"/>
        </w:rPr>
        <w:t>Techninė</w:t>
      </w:r>
      <w:r>
        <w:rPr>
          <w:rFonts w:eastAsia="Arial Unicode MS"/>
          <w:b/>
          <w:szCs w:val="24"/>
        </w:rPr>
        <w:t>je specifikacijoje ir pasiūlymo formoje</w:t>
      </w:r>
      <w:r w:rsidR="00E91AD3">
        <w:rPr>
          <w:b/>
          <w:bCs/>
          <w:szCs w:val="24"/>
        </w:rPr>
        <w:t xml:space="preserve">, Viešojo pirkimo sutarties projekte. </w:t>
      </w:r>
      <w:r w:rsidR="00833186" w:rsidRPr="00EC0EB5">
        <w:rPr>
          <w:b/>
          <w:bCs/>
          <w:szCs w:val="24"/>
        </w:rPr>
        <w:t xml:space="preserve"> </w:t>
      </w:r>
    </w:p>
    <w:p w14:paraId="018B95BA" w14:textId="70E1862B" w:rsidR="003A6374" w:rsidRPr="00EC0EB5" w:rsidRDefault="00833186" w:rsidP="009A5BB6">
      <w:pPr>
        <w:pStyle w:val="Pagrindinistekstas"/>
        <w:rPr>
          <w:szCs w:val="24"/>
        </w:rPr>
      </w:pPr>
      <w:r w:rsidRPr="00EC0EB5">
        <w:rPr>
          <w:b/>
          <w:bCs/>
          <w:szCs w:val="24"/>
        </w:rPr>
        <w:lastRenderedPageBreak/>
        <w:t>Darbų atlikimo terminas: visi darbai turi būti atlikti ne vėliau kaip per 1 (vieną) mėnesį nuo sutarties įsigaliojimo dienos</w:t>
      </w:r>
    </w:p>
    <w:p w14:paraId="53949CD3" w14:textId="77777777" w:rsidR="00FE553E" w:rsidRPr="00CA2555" w:rsidRDefault="00FE553E" w:rsidP="00FE553E">
      <w:pPr>
        <w:jc w:val="both"/>
        <w:rPr>
          <w:b/>
          <w:bCs/>
          <w:lang w:val="lt-LT"/>
        </w:rPr>
      </w:pPr>
      <w:r w:rsidRPr="00CA2555">
        <w:rPr>
          <w:lang w:val="lt-LT"/>
        </w:rPr>
        <w:t xml:space="preserve">2.2. Perkančioji organizacija </w:t>
      </w:r>
      <w:r w:rsidRPr="00CA2555">
        <w:rPr>
          <w:b/>
          <w:lang w:val="lt-LT"/>
        </w:rPr>
        <w:t>vykdo žalią pirkimą</w:t>
      </w:r>
      <w:r w:rsidRPr="00CA2555">
        <w:rPr>
          <w:lang w:val="lt-LT"/>
        </w:rPr>
        <w:t xml:space="preserve"> ir p</w:t>
      </w:r>
      <w:r w:rsidRPr="00CA2555">
        <w:rPr>
          <w:rFonts w:eastAsia="Calibri"/>
          <w:lang w:val="lt-LT"/>
        </w:rPr>
        <w:t>erkamiems darbams (</w:t>
      </w:r>
      <w:r w:rsidRPr="00CA2555">
        <w:rPr>
          <w:rFonts w:eastAsia="Calibri"/>
          <w:b/>
          <w:i/>
          <w:lang w:val="lt-LT"/>
        </w:rPr>
        <w:t>sertifikavimo sritis – statinio elektros inžinerinių sistemų įrengimas)</w:t>
      </w:r>
      <w:r w:rsidRPr="00CA2555">
        <w:rPr>
          <w:rFonts w:eastAsia="Calibri"/>
          <w:lang w:val="lt-LT"/>
        </w:rPr>
        <w:t xml:space="preserve"> taiko aplinkos apsaugos vadybos sistemos reikalavimus pagal Lietuvos Respublikos aplinkos ministro 2011-06-28 įsakymo Nr. D1-508 (aktuali redakcija) patvirtinto </w:t>
      </w:r>
      <w:r w:rsidRPr="00CA2555">
        <w:rPr>
          <w:lang w:val="lt-LT"/>
        </w:rPr>
        <w:t xml:space="preserve">Aplinkos apsaugos kriterijų taikymo, vykdant žaliuosius pirkimus, tvarkos aprašo 4.3 punktą: </w:t>
      </w:r>
    </w:p>
    <w:tbl>
      <w:tblPr>
        <w:tblW w:w="9848" w:type="dxa"/>
        <w:jc w:val="center"/>
        <w:tblLayout w:type="fixed"/>
        <w:tblCellMar>
          <w:left w:w="0" w:type="dxa"/>
          <w:right w:w="0" w:type="dxa"/>
        </w:tblCellMar>
        <w:tblLook w:val="04A0" w:firstRow="1" w:lastRow="0" w:firstColumn="1" w:lastColumn="0" w:noHBand="0" w:noVBand="1"/>
      </w:tblPr>
      <w:tblGrid>
        <w:gridCol w:w="783"/>
        <w:gridCol w:w="3115"/>
        <w:gridCol w:w="2975"/>
        <w:gridCol w:w="2975"/>
      </w:tblGrid>
      <w:tr w:rsidR="00FE553E" w:rsidRPr="00CA2555" w14:paraId="6A5E09B8" w14:textId="77777777" w:rsidTr="00526E5D">
        <w:trPr>
          <w:trHeight w:val="240"/>
          <w:jc w:val="center"/>
        </w:trPr>
        <w:tc>
          <w:tcPr>
            <w:tcW w:w="783"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3A16A190" w14:textId="77777777" w:rsidR="00FE553E" w:rsidRPr="00CA2555" w:rsidRDefault="00FE553E">
            <w:pPr>
              <w:jc w:val="center"/>
              <w:textAlignment w:val="baseline"/>
              <w:rPr>
                <w:rFonts w:eastAsia="Calibri"/>
                <w:lang w:val="lt-LT"/>
              </w:rPr>
            </w:pPr>
            <w:r w:rsidRPr="00CA2555">
              <w:rPr>
                <w:rFonts w:eastAsia="Calibri"/>
                <w:b/>
                <w:bCs/>
                <w:lang w:val="lt-LT"/>
              </w:rPr>
              <w:t>Eil. Nr.</w:t>
            </w:r>
          </w:p>
        </w:tc>
        <w:tc>
          <w:tcPr>
            <w:tcW w:w="3115"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1140E4A3" w14:textId="77777777" w:rsidR="00FE553E" w:rsidRPr="00CA2555" w:rsidRDefault="00FE553E">
            <w:pPr>
              <w:jc w:val="center"/>
              <w:textAlignment w:val="baseline"/>
              <w:rPr>
                <w:rFonts w:eastAsia="Calibri"/>
                <w:lang w:val="lt-LT"/>
              </w:rPr>
            </w:pPr>
            <w:r w:rsidRPr="00CA2555">
              <w:rPr>
                <w:rFonts w:eastAsia="Calibri"/>
                <w:b/>
                <w:bCs/>
                <w:lang w:val="lt-LT"/>
              </w:rPr>
              <w:t>Reikalavimas</w:t>
            </w:r>
          </w:p>
        </w:tc>
        <w:tc>
          <w:tcPr>
            <w:tcW w:w="2975"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018FF418" w14:textId="77777777" w:rsidR="00FE553E" w:rsidRPr="00CA2555" w:rsidRDefault="00FE553E">
            <w:pPr>
              <w:jc w:val="center"/>
              <w:textAlignment w:val="baseline"/>
              <w:rPr>
                <w:rFonts w:eastAsia="Calibri"/>
                <w:lang w:val="lt-LT"/>
              </w:rPr>
            </w:pPr>
            <w:r w:rsidRPr="00CA2555">
              <w:rPr>
                <w:rFonts w:eastAsia="Calibri"/>
                <w:b/>
                <w:bCs/>
                <w:lang w:val="lt-LT"/>
              </w:rPr>
              <w:t>Atitiktį reikalavimui įrodantys dokumentai</w:t>
            </w:r>
          </w:p>
        </w:tc>
        <w:tc>
          <w:tcPr>
            <w:tcW w:w="2975" w:type="dxa"/>
            <w:tcBorders>
              <w:top w:val="single" w:sz="6" w:space="0" w:color="auto"/>
              <w:left w:val="single" w:sz="6" w:space="0" w:color="auto"/>
              <w:bottom w:val="single" w:sz="6" w:space="0" w:color="auto"/>
              <w:right w:val="single" w:sz="6" w:space="0" w:color="auto"/>
            </w:tcBorders>
            <w:shd w:val="clear" w:color="auto" w:fill="D9D9D9"/>
            <w:hideMark/>
          </w:tcPr>
          <w:p w14:paraId="0A93FD03" w14:textId="77777777" w:rsidR="00FE553E" w:rsidRPr="00CA2555" w:rsidRDefault="00FE553E">
            <w:pPr>
              <w:jc w:val="center"/>
              <w:textAlignment w:val="baseline"/>
              <w:rPr>
                <w:rFonts w:eastAsia="Calibri"/>
                <w:b/>
                <w:bCs/>
                <w:lang w:val="lt-LT"/>
              </w:rPr>
            </w:pPr>
            <w:r w:rsidRPr="00CA2555">
              <w:rPr>
                <w:rFonts w:eastAsia="Calibri"/>
                <w:b/>
                <w:bCs/>
                <w:lang w:val="lt-LT"/>
              </w:rPr>
              <w:t>Subjektas, kuris turi atitikti reikalavimą</w:t>
            </w:r>
          </w:p>
        </w:tc>
      </w:tr>
      <w:tr w:rsidR="00FE553E" w:rsidRPr="00EC0EB5" w14:paraId="032F2682" w14:textId="77777777" w:rsidTr="00526E5D">
        <w:trPr>
          <w:trHeight w:val="5060"/>
          <w:jc w:val="center"/>
        </w:trPr>
        <w:tc>
          <w:tcPr>
            <w:tcW w:w="783" w:type="dxa"/>
            <w:tcBorders>
              <w:top w:val="single" w:sz="6" w:space="0" w:color="auto"/>
              <w:left w:val="single" w:sz="6" w:space="0" w:color="auto"/>
              <w:bottom w:val="single" w:sz="6" w:space="0" w:color="auto"/>
              <w:right w:val="single" w:sz="6" w:space="0" w:color="auto"/>
            </w:tcBorders>
            <w:vAlign w:val="center"/>
            <w:hideMark/>
          </w:tcPr>
          <w:p w14:paraId="34A7D4F0" w14:textId="77777777" w:rsidR="00FE553E" w:rsidRPr="00CA2555" w:rsidRDefault="00FE553E">
            <w:pPr>
              <w:jc w:val="center"/>
              <w:textAlignment w:val="baseline"/>
              <w:rPr>
                <w:rFonts w:eastAsia="Calibri"/>
                <w:lang w:val="lt-LT"/>
              </w:rPr>
            </w:pPr>
            <w:r w:rsidRPr="00CA2555">
              <w:rPr>
                <w:rFonts w:eastAsia="Calibri"/>
                <w:lang w:val="lt-LT"/>
              </w:rPr>
              <w:t>2.2.1.</w:t>
            </w:r>
          </w:p>
        </w:tc>
        <w:tc>
          <w:tcPr>
            <w:tcW w:w="3115" w:type="dxa"/>
            <w:tcBorders>
              <w:top w:val="single" w:sz="6" w:space="0" w:color="auto"/>
              <w:left w:val="single" w:sz="6" w:space="0" w:color="auto"/>
              <w:bottom w:val="single" w:sz="6" w:space="0" w:color="auto"/>
              <w:right w:val="single" w:sz="6" w:space="0" w:color="auto"/>
            </w:tcBorders>
            <w:vAlign w:val="center"/>
            <w:hideMark/>
          </w:tcPr>
          <w:p w14:paraId="25A0CB5D" w14:textId="77777777" w:rsidR="00FE553E" w:rsidRPr="00CA2555" w:rsidRDefault="00FE553E">
            <w:pPr>
              <w:ind w:left="136" w:right="142"/>
              <w:jc w:val="both"/>
              <w:textAlignment w:val="baseline"/>
              <w:rPr>
                <w:rFonts w:eastAsia="Calibri"/>
                <w:i/>
                <w:iCs/>
                <w:lang w:val="lt-LT"/>
              </w:rPr>
            </w:pPr>
            <w:r w:rsidRPr="00CA2555">
              <w:rPr>
                <w:shd w:val="clear" w:color="auto" w:fill="FFFFFF"/>
                <w:lang w:val="lt-LT"/>
              </w:rPr>
              <w:t>Tiekėjas, vykdydamas darbus (</w:t>
            </w:r>
            <w:r w:rsidRPr="00CA2555">
              <w:rPr>
                <w:b/>
                <w:i/>
                <w:shd w:val="clear" w:color="auto" w:fill="FFFFFF"/>
                <w:lang w:val="lt-LT"/>
              </w:rPr>
              <w:t>sertifikavimo sritis – statinio elektros inžinerinių sistemų įrengimas</w:t>
            </w:r>
            <w:r w:rsidRPr="00CA2555">
              <w:rPr>
                <w:shd w:val="clear" w:color="auto" w:fill="FFFFFF"/>
                <w:lang w:val="lt-LT"/>
              </w:rPr>
              <w:t>) taiko a</w:t>
            </w:r>
            <w:r w:rsidRPr="00CA2555">
              <w:rPr>
                <w:color w:val="000000"/>
                <w:lang w:val="lt-LT"/>
              </w:rPr>
              <w:t>plinkos apsaugos vadybos sistemos reikalavimus pagal standartą LST EN ISO 14001 „Aplinkos vadybos sistemos. Reikalavimai ir naudojimo gairės“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 (</w:t>
            </w:r>
            <w:r w:rsidRPr="00CA2555">
              <w:rPr>
                <w:i/>
                <w:color w:val="000000"/>
                <w:lang w:val="lt-LT"/>
              </w:rPr>
              <w:t>lygiaverčiai įrodymai gali būti priimami tik jeigu tiekėjas dėl nuo jo nepriklausančių objektyvių priežasčių negali pateikti sertifikatų per nustatytą laiką</w:t>
            </w:r>
            <w:r w:rsidRPr="00CA2555">
              <w:rPr>
                <w:color w:val="000000"/>
                <w:lang w:val="lt-LT"/>
              </w:rPr>
              <w:t>)</w:t>
            </w:r>
            <w:r w:rsidRPr="00CA2555">
              <w:rPr>
                <w:shd w:val="clear" w:color="auto" w:fill="FFFFFF"/>
                <w:lang w:val="lt-LT"/>
              </w:rPr>
              <w:t>.</w:t>
            </w:r>
          </w:p>
        </w:tc>
        <w:tc>
          <w:tcPr>
            <w:tcW w:w="2975" w:type="dxa"/>
            <w:tcBorders>
              <w:top w:val="single" w:sz="6" w:space="0" w:color="auto"/>
              <w:left w:val="single" w:sz="6" w:space="0" w:color="auto"/>
              <w:bottom w:val="single" w:sz="6" w:space="0" w:color="auto"/>
              <w:right w:val="single" w:sz="6" w:space="0" w:color="auto"/>
            </w:tcBorders>
            <w:vAlign w:val="center"/>
          </w:tcPr>
          <w:p w14:paraId="24A66FE6" w14:textId="77777777" w:rsidR="00FE553E" w:rsidRPr="00CA2555" w:rsidRDefault="00FE553E">
            <w:pPr>
              <w:ind w:left="148" w:right="127"/>
              <w:jc w:val="both"/>
              <w:textAlignment w:val="baseline"/>
              <w:rPr>
                <w:noProof/>
                <w:lang w:val="lt-LT"/>
              </w:rPr>
            </w:pPr>
            <w:r w:rsidRPr="00CA2555">
              <w:rPr>
                <w:b/>
                <w:noProof/>
                <w:lang w:val="lt-LT"/>
              </w:rPr>
              <w:t>Nepriklausomos įstaigos išduotas galiojantis sertifikatas (ISO 14001 arba EMAS)</w:t>
            </w:r>
            <w:r w:rsidRPr="00CA2555">
              <w:rPr>
                <w:noProof/>
                <w:lang w:val="lt-LT"/>
              </w:rPr>
              <w:t>, patvirtinantis, kad tiekėjas laikosi reikalaujamos aplinkos apsaugos vadybos sistemos standartų. Perkančioji organizacija pripažįsta lygiaverčius aplinkos apsaugos vadybos sertifikatus, išduotus kitose valstybėse narėse įsteigtų nepriklausomų (nebūtinai akredituotų) įstaigų.</w:t>
            </w:r>
            <w:r w:rsidRPr="00CA2555">
              <w:rPr>
                <w:color w:val="000000"/>
                <w:lang w:val="lt-LT"/>
              </w:rPr>
              <w:t xml:space="preserve"> Taip pat priima ir kitus lygiaverčius aplinkosaugos vadybos priemonių įrodymus, jeigu tiekėjas įrodo, kad dėl nuo jo nepriklausančių objektyvių priežasčių jis negali pateikti sertifikatų per nustatytą laiką.</w:t>
            </w:r>
          </w:p>
          <w:p w14:paraId="201F9E7A" w14:textId="77777777" w:rsidR="00FE553E" w:rsidRPr="00CA2555" w:rsidRDefault="00FE553E">
            <w:pPr>
              <w:tabs>
                <w:tab w:val="left" w:pos="994"/>
              </w:tabs>
              <w:ind w:left="148" w:right="127"/>
              <w:textAlignment w:val="baseline"/>
              <w:rPr>
                <w:rFonts w:eastAsia="Calibri"/>
                <w:lang w:val="lt-LT"/>
              </w:rPr>
            </w:pPr>
          </w:p>
          <w:p w14:paraId="780F7294" w14:textId="77777777" w:rsidR="00FE553E" w:rsidRPr="00CA2555" w:rsidRDefault="00FE553E">
            <w:pPr>
              <w:ind w:left="148" w:right="127"/>
              <w:jc w:val="both"/>
              <w:textAlignment w:val="baseline"/>
              <w:rPr>
                <w:rFonts w:eastAsia="Calibri"/>
                <w:i/>
                <w:iCs/>
                <w:lang w:val="lt-LT"/>
              </w:rPr>
            </w:pPr>
            <w:r w:rsidRPr="00CA2555">
              <w:rPr>
                <w:rFonts w:eastAsia="Calibri"/>
                <w:i/>
                <w:iCs/>
                <w:lang w:val="lt-LT"/>
              </w:rPr>
              <w:t>Sertifikatas ar kiti lygiaverčiai dokumentai turi galioti pasiūlymų pateikimo dienai.</w:t>
            </w:r>
          </w:p>
        </w:tc>
        <w:tc>
          <w:tcPr>
            <w:tcW w:w="2975" w:type="dxa"/>
            <w:tcBorders>
              <w:top w:val="single" w:sz="6" w:space="0" w:color="auto"/>
              <w:left w:val="single" w:sz="6" w:space="0" w:color="auto"/>
              <w:bottom w:val="single" w:sz="6" w:space="0" w:color="auto"/>
              <w:right w:val="single" w:sz="6" w:space="0" w:color="auto"/>
            </w:tcBorders>
          </w:tcPr>
          <w:p w14:paraId="65EC99B4" w14:textId="6C3D2509" w:rsidR="00FE553E" w:rsidRPr="00CA2555" w:rsidRDefault="0067174E">
            <w:pPr>
              <w:ind w:left="148" w:right="127"/>
              <w:jc w:val="both"/>
              <w:textAlignment w:val="baseline"/>
              <w:rPr>
                <w:rFonts w:eastAsia="Times New Roman"/>
                <w:bdr w:val="none" w:sz="0" w:space="0" w:color="auto" w:frame="1"/>
                <w:lang w:val="lt-LT" w:eastAsia="lt-LT"/>
              </w:rPr>
            </w:pPr>
            <w:r w:rsidRPr="00CA2555">
              <w:rPr>
                <w:rFonts w:eastAsia="Times New Roman"/>
                <w:color w:val="000000"/>
                <w:bdr w:val="none" w:sz="0" w:space="0" w:color="auto" w:frame="1"/>
                <w:lang w:val="lt-LT" w:eastAsia="lt-LT"/>
              </w:rPr>
              <w:t>J</w:t>
            </w:r>
            <w:r w:rsidR="00FE553E" w:rsidRPr="00CA2555">
              <w:rPr>
                <w:rFonts w:eastAsia="Times New Roman"/>
                <w:color w:val="000000"/>
                <w:bdr w:val="none" w:sz="0" w:space="0" w:color="auto" w:frame="1"/>
                <w:lang w:val="lt-LT" w:eastAsia="lt-LT"/>
              </w:rPr>
              <w:t>eigu pasiūlymą teikia ūkio subjektų grupė - reikalavimą turi atitikti ūkio subjektų grupės narys (-iai), atsižvelgiant į jų prisiimamus įsipareigojimus pirkimo sutarčiai vykdyti;</w:t>
            </w:r>
          </w:p>
          <w:p w14:paraId="40D171BF" w14:textId="6147A855" w:rsidR="00FE553E" w:rsidRPr="00CA2555" w:rsidRDefault="00FE553E">
            <w:pPr>
              <w:ind w:left="148" w:right="127"/>
              <w:jc w:val="both"/>
              <w:textAlignment w:val="baseline"/>
              <w:rPr>
                <w:rFonts w:eastAsia="Times New Roman"/>
                <w:bdr w:val="none" w:sz="0" w:space="0" w:color="auto" w:frame="1"/>
                <w:lang w:val="lt-LT" w:eastAsia="lt-LT"/>
              </w:rPr>
            </w:pPr>
            <w:r w:rsidRPr="00CA2555">
              <w:rPr>
                <w:rFonts w:eastAsia="Times New Roman"/>
                <w:color w:val="000000"/>
                <w:bdr w:val="none" w:sz="0" w:space="0" w:color="auto" w:frame="1"/>
                <w:lang w:val="lt-LT" w:eastAsia="lt-LT"/>
              </w:rPr>
              <w:t xml:space="preserve">tiekėjas gali remtis kitų ūkio subjektų pajėgumais atsižvelgiant į jų prisiimamus </w:t>
            </w:r>
            <w:r w:rsidRPr="00CA2555">
              <w:rPr>
                <w:noProof/>
                <w:lang w:val="lt-LT"/>
              </w:rPr>
              <w:t>įsipareigojimus</w:t>
            </w:r>
            <w:r w:rsidRPr="00CA2555">
              <w:rPr>
                <w:rFonts w:eastAsia="Times New Roman"/>
                <w:color w:val="000000"/>
                <w:bdr w:val="none" w:sz="0" w:space="0" w:color="auto" w:frame="1"/>
                <w:lang w:val="lt-LT" w:eastAsia="lt-LT"/>
              </w:rPr>
              <w:t xml:space="preserve"> pirkimo sutarčiai vykdyti;</w:t>
            </w:r>
          </w:p>
          <w:p w14:paraId="3E0580AE" w14:textId="23CF42F0" w:rsidR="00FE553E" w:rsidRPr="00EC0EB5" w:rsidRDefault="00FE553E">
            <w:pPr>
              <w:ind w:left="148" w:right="127"/>
              <w:jc w:val="both"/>
              <w:textAlignment w:val="baseline"/>
              <w:rPr>
                <w:rFonts w:eastAsia="Times New Roman"/>
                <w:bdr w:val="none" w:sz="0" w:space="0" w:color="auto" w:frame="1"/>
                <w:lang w:val="lt-LT" w:eastAsia="lt-LT"/>
              </w:rPr>
            </w:pPr>
            <w:r w:rsidRPr="00CA2555">
              <w:rPr>
                <w:rFonts w:eastAsia="Times New Roman"/>
                <w:color w:val="000000"/>
                <w:bdr w:val="none" w:sz="0" w:space="0" w:color="auto" w:frame="1"/>
                <w:lang w:val="lt-LT" w:eastAsia="lt-LT"/>
              </w:rPr>
              <w:t xml:space="preserve">subtiekėjai turi laikytis aplinkos apsaugos vadybos sistemų </w:t>
            </w:r>
            <w:r w:rsidRPr="00CA2555">
              <w:rPr>
                <w:noProof/>
                <w:lang w:val="lt-LT"/>
              </w:rPr>
              <w:t>standarto</w:t>
            </w:r>
            <w:r w:rsidRPr="00CA2555">
              <w:rPr>
                <w:rFonts w:eastAsia="Times New Roman"/>
                <w:color w:val="000000"/>
                <w:bdr w:val="none" w:sz="0" w:space="0" w:color="auto" w:frame="1"/>
                <w:lang w:val="lt-LT" w:eastAsia="lt-LT"/>
              </w:rPr>
              <w:t xml:space="preserve"> taikymo, atsižvelgiant į jų prisiimamus įsipareigojimus pirkimo sutarčiai vykdyti.</w:t>
            </w:r>
          </w:p>
          <w:p w14:paraId="74267A4F" w14:textId="77777777" w:rsidR="00FE553E" w:rsidRPr="00EC0EB5" w:rsidRDefault="00FE553E">
            <w:pPr>
              <w:tabs>
                <w:tab w:val="left" w:pos="994"/>
              </w:tabs>
              <w:ind w:left="148" w:right="127"/>
              <w:jc w:val="both"/>
              <w:textAlignment w:val="baseline"/>
              <w:rPr>
                <w:rFonts w:eastAsia="Calibri"/>
                <w:lang w:val="lt-LT"/>
              </w:rPr>
            </w:pPr>
          </w:p>
        </w:tc>
      </w:tr>
    </w:tbl>
    <w:p w14:paraId="45C7ADAB" w14:textId="4651E9D6" w:rsidR="00AE15B9" w:rsidRPr="00EC0EB5" w:rsidRDefault="00AE15B9" w:rsidP="00AE15B9">
      <w:pPr>
        <w:pStyle w:val="prastasistinklapis"/>
        <w:spacing w:before="0" w:beforeAutospacing="0" w:after="0" w:afterAutospacing="0"/>
        <w:jc w:val="both"/>
        <w:rPr>
          <w:rFonts w:eastAsiaTheme="minorHAnsi"/>
          <w:u w:val="single"/>
          <w:lang w:val="lt-LT"/>
        </w:rPr>
      </w:pPr>
      <w:r>
        <w:rPr>
          <w:rFonts w:eastAsiaTheme="minorHAnsi"/>
          <w:b/>
          <w:lang w:val="lt-LT"/>
        </w:rPr>
        <w:t>2.3.</w:t>
      </w:r>
      <w:r w:rsidRPr="00435CDA">
        <w:rPr>
          <w:rFonts w:eastAsiaTheme="minorHAnsi"/>
          <w:b/>
          <w:lang w:val="lt-LT"/>
        </w:rPr>
        <w:t xml:space="preserve"> Atitiktį </w:t>
      </w:r>
      <w:r w:rsidRPr="00543549">
        <w:rPr>
          <w:rFonts w:eastAsia="Calibri"/>
          <w:b/>
          <w:lang w:val="lt-LT"/>
        </w:rPr>
        <w:t>aplinkos apsaugos vadybos sistemos</w:t>
      </w:r>
      <w:r w:rsidRPr="00CA2555">
        <w:rPr>
          <w:rFonts w:eastAsia="Calibri"/>
          <w:lang w:val="lt-LT"/>
        </w:rPr>
        <w:t xml:space="preserve"> </w:t>
      </w:r>
      <w:r w:rsidRPr="00435CDA">
        <w:rPr>
          <w:rFonts w:eastAsiaTheme="minorHAnsi"/>
          <w:b/>
          <w:lang w:val="lt-LT"/>
        </w:rPr>
        <w:t xml:space="preserve">reikalavimams patvirtinančių dokumentų </w:t>
      </w:r>
      <w:r w:rsidRPr="00435CDA">
        <w:rPr>
          <w:rFonts w:eastAsiaTheme="minorHAnsi"/>
          <w:b/>
          <w:u w:val="single"/>
          <w:lang w:val="lt-LT"/>
        </w:rPr>
        <w:t>bus prašoma tik iš to dalyvio, kurio pasiūlymas pagal vertinimo rezultatus gali būti pripažintas laimėjusiu</w:t>
      </w:r>
      <w:r w:rsidRPr="00435CDA">
        <w:rPr>
          <w:rFonts w:eastAsiaTheme="minorHAnsi"/>
          <w:u w:val="single"/>
          <w:lang w:val="lt-LT"/>
        </w:rPr>
        <w:t>.</w:t>
      </w:r>
    </w:p>
    <w:p w14:paraId="72551A67" w14:textId="22C04ED3" w:rsidR="0067174E" w:rsidRPr="00EC0EB5" w:rsidRDefault="0067174E" w:rsidP="00937AA3">
      <w:pPr>
        <w:jc w:val="both"/>
        <w:rPr>
          <w:lang w:val="lt-LT"/>
        </w:rPr>
      </w:pPr>
      <w:r w:rsidRPr="00EC0EB5">
        <w:rPr>
          <w:lang w:val="lt-LT"/>
        </w:rPr>
        <w:t>2.</w:t>
      </w:r>
      <w:r w:rsidR="00AE15B9">
        <w:rPr>
          <w:lang w:val="lt-LT"/>
        </w:rPr>
        <w:t>4</w:t>
      </w:r>
      <w:r w:rsidRPr="00EC0EB5">
        <w:rPr>
          <w:lang w:val="lt-LT"/>
        </w:rPr>
        <w:t xml:space="preserve">. Šis pirkimas </w:t>
      </w:r>
      <w:r w:rsidRPr="00EC0EB5">
        <w:rPr>
          <w:b/>
          <w:lang w:val="lt-LT"/>
        </w:rPr>
        <w:t>į dalis neskaidomas</w:t>
      </w:r>
      <w:r w:rsidRPr="00EC0EB5">
        <w:rPr>
          <w:lang w:val="lt-LT"/>
        </w:rPr>
        <w:t>. Perkama vienos transformatorinės pertvarkos elektrotechniaia darbai.</w:t>
      </w:r>
    </w:p>
    <w:p w14:paraId="5C91AC80" w14:textId="469CC979" w:rsidR="0067174E" w:rsidRPr="00EC0EB5" w:rsidRDefault="0067174E" w:rsidP="0067174E">
      <w:pPr>
        <w:pStyle w:val="Komentarotekstas"/>
        <w:tabs>
          <w:tab w:val="left" w:pos="567"/>
        </w:tabs>
        <w:jc w:val="both"/>
        <w:rPr>
          <w:sz w:val="24"/>
          <w:szCs w:val="24"/>
          <w:lang w:val="lt-LT"/>
        </w:rPr>
      </w:pPr>
      <w:r w:rsidRPr="00EC0EB5">
        <w:rPr>
          <w:sz w:val="24"/>
          <w:szCs w:val="24"/>
          <w:lang w:val="lt-LT"/>
        </w:rPr>
        <w:t>2.</w:t>
      </w:r>
      <w:r w:rsidR="00AE15B9">
        <w:rPr>
          <w:sz w:val="24"/>
          <w:szCs w:val="24"/>
          <w:lang w:val="lt-LT"/>
        </w:rPr>
        <w:t>5</w:t>
      </w:r>
      <w:r w:rsidRPr="00EC0EB5">
        <w:rPr>
          <w:sz w:val="24"/>
          <w:szCs w:val="24"/>
          <w:lang w:val="lt-LT"/>
        </w:rPr>
        <w:t xml:space="preserve">. Pasiūlymas turi būti pateiktas visai pirkimo sąlygų priede </w:t>
      </w:r>
      <w:r w:rsidR="007C75B5" w:rsidRPr="00EC0EB5">
        <w:rPr>
          <w:b/>
          <w:sz w:val="24"/>
          <w:szCs w:val="24"/>
        </w:rPr>
        <w:t>Techninė specifikacija</w:t>
      </w:r>
      <w:r w:rsidR="007C75B5">
        <w:rPr>
          <w:b/>
          <w:sz w:val="24"/>
          <w:szCs w:val="24"/>
        </w:rPr>
        <w:t xml:space="preserve"> ir pasiūlymo forma</w:t>
      </w:r>
      <w:r w:rsidRPr="00EC0EB5">
        <w:rPr>
          <w:sz w:val="24"/>
          <w:szCs w:val="24"/>
          <w:lang w:val="lt-LT"/>
        </w:rPr>
        <w:t xml:space="preserve">  nurodytai apimčiai, neskaidant jos smulkiau.</w:t>
      </w:r>
    </w:p>
    <w:p w14:paraId="58635239" w14:textId="77777777" w:rsidR="00CA2555" w:rsidRDefault="0067174E" w:rsidP="0067174E">
      <w:pPr>
        <w:pStyle w:val="Komentarotekstas"/>
        <w:tabs>
          <w:tab w:val="left" w:pos="567"/>
        </w:tabs>
        <w:jc w:val="both"/>
        <w:rPr>
          <w:sz w:val="24"/>
          <w:szCs w:val="24"/>
          <w:lang w:val="lt-LT"/>
        </w:rPr>
      </w:pPr>
      <w:r w:rsidRPr="00EC0EB5">
        <w:rPr>
          <w:iCs/>
          <w:sz w:val="24"/>
          <w:szCs w:val="24"/>
          <w:lang w:val="lt-LT"/>
        </w:rPr>
        <w:t xml:space="preserve">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 </w:t>
      </w:r>
      <w:r w:rsidRPr="00EC0EB5">
        <w:rPr>
          <w:sz w:val="24"/>
          <w:szCs w:val="24"/>
          <w:lang w:val="lt-LT"/>
        </w:rPr>
        <w:t xml:space="preserve">Nurodomi Europos standartą perimantys Lietuvos standartai, Europos techniniai liudijimai, tarptautiniai standartai, kitos Europos standartizacijos įstaigų nustatytos techninių normatyvų sistemos arba </w:t>
      </w:r>
      <w:r w:rsidRPr="00EC0EB5">
        <w:rPr>
          <w:sz w:val="24"/>
          <w:szCs w:val="24"/>
          <w:lang w:val="lt-LT"/>
        </w:rPr>
        <w:lastRenderedPageBreak/>
        <w:t xml:space="preserve">nacionaliniai standartai, nacionaliniai techniniai liudijimai turi būti suprantami kaip privalomi su prierašu „arba lygiavertis“. Lygiavertiškumo </w:t>
      </w:r>
    </w:p>
    <w:p w14:paraId="45E2D03D" w14:textId="755630B7" w:rsidR="0067174E" w:rsidRPr="00EC0EB5" w:rsidRDefault="0067174E" w:rsidP="0067174E">
      <w:pPr>
        <w:pStyle w:val="Komentarotekstas"/>
        <w:tabs>
          <w:tab w:val="left" w:pos="567"/>
        </w:tabs>
        <w:jc w:val="both"/>
        <w:rPr>
          <w:sz w:val="24"/>
          <w:szCs w:val="24"/>
          <w:lang w:val="lt-LT"/>
        </w:rPr>
      </w:pPr>
      <w:r w:rsidRPr="00EC0EB5">
        <w:rPr>
          <w:sz w:val="24"/>
          <w:szCs w:val="24"/>
          <w:lang w:val="lt-LT"/>
        </w:rPr>
        <w:t xml:space="preserve">įrodymas yra tiekėjo pareiga. </w:t>
      </w:r>
    </w:p>
    <w:p w14:paraId="295B8084" w14:textId="34F9FD21" w:rsidR="0067174E" w:rsidRDefault="0067174E" w:rsidP="00526E5D">
      <w:pPr>
        <w:jc w:val="both"/>
        <w:rPr>
          <w:b/>
          <w:shd w:val="clear" w:color="auto" w:fill="FFFFFF"/>
          <w:lang w:val="lt-LT"/>
        </w:rPr>
      </w:pPr>
      <w:bookmarkStart w:id="3" w:name="_Hlk68267630"/>
      <w:r w:rsidRPr="00EC0EB5">
        <w:rPr>
          <w:b/>
          <w:lang w:val="lt-LT"/>
        </w:rPr>
        <w:t>2.</w:t>
      </w:r>
      <w:r w:rsidR="00AE15B9">
        <w:rPr>
          <w:b/>
          <w:lang w:val="lt-LT"/>
        </w:rPr>
        <w:t>6</w:t>
      </w:r>
      <w:r w:rsidRPr="00EC0EB5">
        <w:rPr>
          <w:b/>
          <w:lang w:val="lt-LT"/>
        </w:rPr>
        <w:t xml:space="preserve">. </w:t>
      </w:r>
      <w:bookmarkEnd w:id="3"/>
      <w:r w:rsidRPr="00EC0EB5">
        <w:rPr>
          <w:b/>
          <w:lang w:val="lt-LT"/>
        </w:rPr>
        <w:t>Perkančioji organizacija neatlieka pirkimo naudodamasi centralizuotų pirkimų katalogu, nes kataloge nėra galimybės nupirkti tokių darbų su iškeltais kvalifikaciniai</w:t>
      </w:r>
      <w:r w:rsidR="003569E0">
        <w:rPr>
          <w:b/>
          <w:lang w:val="lt-LT"/>
        </w:rPr>
        <w:t>s</w:t>
      </w:r>
      <w:r w:rsidRPr="00EC0EB5">
        <w:rPr>
          <w:b/>
          <w:lang w:val="lt-LT"/>
        </w:rPr>
        <w:t xml:space="preserve"> reikalavimais</w:t>
      </w:r>
      <w:r w:rsidRPr="00EC0EB5">
        <w:rPr>
          <w:b/>
          <w:shd w:val="clear" w:color="auto" w:fill="FFFFFF"/>
          <w:lang w:val="lt-LT"/>
        </w:rPr>
        <w:t>.</w:t>
      </w:r>
    </w:p>
    <w:p w14:paraId="001537D9" w14:textId="77777777" w:rsidR="00AE15B9" w:rsidRPr="00EC0EB5" w:rsidRDefault="00AE15B9" w:rsidP="00526E5D">
      <w:pPr>
        <w:jc w:val="both"/>
        <w:rPr>
          <w:b/>
          <w:shd w:val="clear" w:color="auto" w:fill="FFFFFF"/>
          <w:lang w:val="lt-LT"/>
        </w:rPr>
      </w:pPr>
    </w:p>
    <w:p w14:paraId="1F5391ED" w14:textId="7924983C" w:rsidR="00CE356B" w:rsidRDefault="00526E5D" w:rsidP="00CE356B">
      <w:pPr>
        <w:pStyle w:val="Heading"/>
        <w:jc w:val="center"/>
        <w:rPr>
          <w:rFonts w:cs="Times New Roman"/>
          <w:color w:val="auto"/>
          <w:sz w:val="24"/>
          <w:szCs w:val="24"/>
        </w:rPr>
      </w:pPr>
      <w:r>
        <w:rPr>
          <w:rFonts w:cs="Times New Roman"/>
          <w:color w:val="auto"/>
          <w:sz w:val="24"/>
          <w:szCs w:val="24"/>
        </w:rPr>
        <w:t xml:space="preserve">3. </w:t>
      </w:r>
      <w:r w:rsidR="003B4D97" w:rsidRPr="00526E5D">
        <w:rPr>
          <w:rFonts w:cs="Times New Roman"/>
          <w:color w:val="auto"/>
          <w:sz w:val="24"/>
          <w:szCs w:val="24"/>
        </w:rPr>
        <w:t>REIKALAVIMAI TIEKĖJAMS</w:t>
      </w:r>
    </w:p>
    <w:p w14:paraId="0BF13E65" w14:textId="77777777" w:rsidR="00526E5D" w:rsidRPr="00526E5D" w:rsidRDefault="00526E5D" w:rsidP="00526E5D">
      <w:pPr>
        <w:pStyle w:val="Body2"/>
      </w:pPr>
    </w:p>
    <w:p w14:paraId="576BE213" w14:textId="0F7383D8" w:rsidR="00526E5D" w:rsidRPr="00526E5D" w:rsidRDefault="00CE356B" w:rsidP="00526E5D">
      <w:pPr>
        <w:tabs>
          <w:tab w:val="left" w:pos="567"/>
          <w:tab w:val="left" w:pos="709"/>
          <w:tab w:val="left" w:pos="851"/>
        </w:tabs>
        <w:suppressAutoHyphens/>
        <w:jc w:val="both"/>
        <w:rPr>
          <w:rFonts w:eastAsia="Times New Roman"/>
          <w:color w:val="000000"/>
          <w:bdr w:val="none" w:sz="0" w:space="0" w:color="auto" w:frame="1"/>
          <w14:textOutline w14:w="0" w14:cap="flat" w14:cmpd="sng" w14:algn="ctr">
            <w14:noFill/>
            <w14:prstDash w14:val="solid"/>
            <w14:bevel/>
          </w14:textOutline>
        </w:rPr>
      </w:pPr>
      <w:r w:rsidRPr="00EC0EB5">
        <w:t xml:space="preserve">3.1. </w:t>
      </w:r>
      <w:r w:rsidR="00526E5D" w:rsidRPr="00526E5D">
        <w:rPr>
          <w:color w:val="000000"/>
          <w:bdr w:val="none" w:sz="0" w:space="0" w:color="auto" w:frame="1"/>
          <w14:textOutline w14:w="0" w14:cap="flat" w14:cmpd="sng" w14:algn="ctr">
            <w14:noFill/>
            <w14:prstDash w14:val="solid"/>
            <w14:bevel/>
          </w14:textOutline>
        </w:rPr>
        <w:t xml:space="preserve">Šiame punkte nustatyta tvarka perkančioji organizacija tikrins 1 lentelėje nurodomų tiekėjo </w:t>
      </w:r>
      <w:r w:rsidR="00526E5D" w:rsidRPr="00526E5D">
        <w:rPr>
          <w:b/>
          <w:color w:val="000000"/>
          <w:bdr w:val="none" w:sz="0" w:space="0" w:color="auto" w:frame="1"/>
          <w14:textOutline w14:w="0" w14:cap="flat" w14:cmpd="sng" w14:algn="ctr">
            <w14:noFill/>
            <w14:prstDash w14:val="solid"/>
            <w14:bevel/>
          </w14:textOutline>
        </w:rPr>
        <w:t>pašalinimo pagrindų nebuvimą</w:t>
      </w:r>
      <w:r w:rsidR="00526E5D" w:rsidRPr="00526E5D">
        <w:rPr>
          <w:color w:val="000000"/>
          <w:bdr w:val="none" w:sz="0" w:space="0" w:color="auto" w:frame="1"/>
          <w14:textOutline w14:w="0" w14:cap="flat" w14:cmpd="sng" w14:algn="ctr">
            <w14:noFill/>
            <w14:prstDash w14:val="solid"/>
            <w14:bevel/>
          </w14:textOutline>
        </w:rPr>
        <w:t xml:space="preserve">. Tiekėjas ir subtiekėjai, kurių pajėgumais remiasi tiekėjas pagrįsdamas atitikimą pirkimo sąlygose nurodytiems kvalifikaciniams reikalavimams (jei taikomi), turi pateikti užpildytą pirkimo sąlygų priedą „Europos bendrasis viešųjų pirkimų dokumentas (EBVPD)“ pagal VPĮ 50 straipsnyje nustatytus reikalavimus. EBVPD pildomas jį įkėlus į Viešųjų pirkimų tarnybos interneto svetainę  </w:t>
      </w:r>
      <w:hyperlink r:id="rId9" w:history="1">
        <w:r w:rsidR="00526E5D" w:rsidRPr="00526E5D">
          <w:rPr>
            <w:color w:val="000000"/>
            <w:u w:val="single"/>
            <w:bdr w:val="none" w:sz="0" w:space="0" w:color="auto" w:frame="1"/>
            <w14:textOutline w14:w="0" w14:cap="flat" w14:cmpd="sng" w14:algn="ctr">
              <w14:noFill/>
              <w14:prstDash w14:val="solid"/>
              <w14:bevel/>
            </w14:textOutline>
          </w:rPr>
          <w:t>https://ebvpd.eviesiejipirkimai.lt/espd-web/</w:t>
        </w:r>
      </w:hyperlink>
      <w:r w:rsidR="00526E5D" w:rsidRPr="00526E5D">
        <w:rPr>
          <w:color w:val="000000"/>
          <w:bdr w:val="none" w:sz="0" w:space="0" w:color="auto" w:frame="1"/>
          <w14:textOutline w14:w="0" w14:cap="flat" w14:cmpd="sng" w14:algn="ctr">
            <w14:noFill/>
            <w14:prstDash w14:val="solid"/>
            <w14:bevel/>
          </w14:textOutline>
        </w:rPr>
        <w:t xml:space="preserve"> ir užpildžius bei atsisiuntus pateikiamas su pasiūlymu.</w:t>
      </w:r>
    </w:p>
    <w:p w14:paraId="60CCE6F7" w14:textId="46C7AC09" w:rsidR="00526E5D" w:rsidRPr="00526E5D" w:rsidRDefault="00526E5D" w:rsidP="00526E5D">
      <w:pPr>
        <w:tabs>
          <w:tab w:val="left" w:pos="567"/>
        </w:tabs>
        <w:contextualSpacing/>
        <w:jc w:val="both"/>
        <w:rPr>
          <w:noProof/>
          <w:bdr w:val="none" w:sz="0" w:space="0" w:color="auto" w:frame="1"/>
        </w:rPr>
      </w:pPr>
      <w:r w:rsidRPr="00526E5D">
        <w:rPr>
          <w:bdr w:val="none" w:sz="0" w:space="0" w:color="auto" w:frame="1"/>
        </w:rPr>
        <w:t>3.2.</w:t>
      </w:r>
      <w:r w:rsidRPr="00526E5D">
        <w:rPr>
          <w:b/>
          <w:bdr w:val="none" w:sz="0" w:space="0" w:color="auto" w:frame="1"/>
        </w:rPr>
        <w:t xml:space="preserve"> Su pasiūlymu teikiamas EBVPD ir Tiekėjo/subtiekėjo deklaracija dėl sankcijų (deklaracijos forma pateikiama Pirkimo sąlygų 3 priede). </w:t>
      </w:r>
      <w:r w:rsidRPr="00526E5D">
        <w:rPr>
          <w:bdr w:val="none" w:sz="0" w:space="0" w:color="auto" w:frame="1"/>
        </w:rPr>
        <w:t>Perkančioji organizacija su pasiūlymu nereikalauja pateikti lentelėje nurodytų pašalinimo pagrindų nebuvimą įrodančių dokumentų. Šių dokumentų prašoma tik iš ekonomiškai naudingiausią pasiūlymą pateikusio tiekėjo prieš nustatant laimėjusį pasiūlymą. P</w:t>
      </w:r>
      <w:r w:rsidRPr="00526E5D">
        <w:rPr>
          <w:noProof/>
          <w:bdr w:val="none" w:sz="0" w:space="0" w:color="auto" w:frame="1"/>
        </w:rPr>
        <w:t xml:space="preserve">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2FC5796F" w14:textId="77777777" w:rsidR="00526E5D" w:rsidRPr="00526E5D" w:rsidRDefault="00526E5D" w:rsidP="00526E5D">
      <w:pPr>
        <w:tabs>
          <w:tab w:val="left" w:pos="567"/>
        </w:tabs>
        <w:suppressAutoHyphens/>
        <w:jc w:val="both"/>
        <w:rPr>
          <w:rFonts w:eastAsia="Times New Roman"/>
          <w:color w:val="000000"/>
          <w:bdr w:val="none" w:sz="0" w:space="0" w:color="auto" w:frame="1"/>
          <w14:textOutline w14:w="0" w14:cap="flat" w14:cmpd="sng" w14:algn="ctr">
            <w14:noFill/>
            <w14:prstDash w14:val="solid"/>
            <w14:bevel/>
          </w14:textOutline>
        </w:rPr>
      </w:pPr>
      <w:r w:rsidRPr="00526E5D">
        <w:rPr>
          <w:rFonts w:eastAsia="Times New Roman"/>
          <w:noProof/>
          <w:color w:val="000000"/>
          <w:bdr w:val="none" w:sz="0" w:space="0" w:color="auto" w:frame="1"/>
          <w14:textOutline w14:w="0" w14:cap="flat" w14:cmpd="sng" w14:algn="ctr">
            <w14:noFill/>
            <w14:prstDash w14:val="solid"/>
            <w14:bevel/>
          </w14:textOutline>
        </w:rPr>
        <w:t>3.3. Pašalinimo pagrindai taikomi tiekėjui (kai pasiūlymą teikia ūkio subjektų grupė – visiems tos grupės nariams) ir ūkio subjektams, kurių pajėgumais tiekėjas remiasi.</w:t>
      </w:r>
      <w:r w:rsidRPr="00526E5D">
        <w:rPr>
          <w:rFonts w:eastAsia="Times New Roman"/>
          <w:noProof/>
          <w:color w:val="7030A0"/>
          <w:bdr w:val="none" w:sz="0" w:space="0" w:color="auto" w:frame="1"/>
          <w14:textOutline w14:w="0" w14:cap="flat" w14:cmpd="sng" w14:algn="ctr">
            <w14:noFill/>
            <w14:prstDash w14:val="solid"/>
            <w14:bevel/>
          </w14:textOutline>
        </w:rPr>
        <w:t xml:space="preserve"> </w:t>
      </w:r>
      <w:r w:rsidRPr="00526E5D">
        <w:rPr>
          <w:color w:val="000000"/>
          <w:bdr w:val="none" w:sz="0" w:space="0" w:color="auto" w:frame="1"/>
          <w14:textOutline w14:w="0" w14:cap="flat" w14:cmpd="sng" w14:algn="ctr">
            <w14:noFill/>
            <w14:prstDash w14:val="solid"/>
            <w14:bevel/>
          </w14:textOutline>
        </w:rPr>
        <w:t>Perkančioji organizacija netikrina subtiekėjų ar ūkio subjektų, kurių pajėgumais tiekėjas nesiremia, pašalinimo pagrindų.</w:t>
      </w:r>
    </w:p>
    <w:p w14:paraId="45D059C9" w14:textId="45A0ACB2" w:rsidR="00526E5D" w:rsidRPr="00526E5D" w:rsidRDefault="00526E5D" w:rsidP="00526E5D">
      <w:pPr>
        <w:tabs>
          <w:tab w:val="left" w:pos="567"/>
        </w:tabs>
        <w:contextualSpacing/>
        <w:jc w:val="both"/>
        <w:rPr>
          <w:rFonts w:eastAsia="Verdana"/>
          <w:noProof/>
          <w:color w:val="000000" w:themeColor="text1"/>
          <w:bdr w:val="none" w:sz="0" w:space="0" w:color="auto" w:frame="1"/>
        </w:rPr>
      </w:pPr>
      <w:r w:rsidRPr="00526E5D">
        <w:rPr>
          <w:noProof/>
          <w:bdr w:val="none" w:sz="0" w:space="0" w:color="auto" w:frame="1"/>
        </w:rPr>
        <w:t xml:space="preserve">3.4. </w:t>
      </w:r>
      <w:r w:rsidRPr="00526E5D">
        <w:rPr>
          <w:noProof/>
          <w:color w:val="000000" w:themeColor="text1"/>
          <w:bdr w:val="none" w:sz="0" w:space="0" w:color="auto" w:frame="1"/>
        </w:rPr>
        <w:t>Perkančioji organizacija tiekėją pašalina iš pirkimo procedūros bet kuriame pirkimo procedūros etape, jeigu paaiškėja, kad dėl savo veiksmų ar neveikimo prieš pirkimo procedūrą ar jos metu jis atitinka bent vieną iš pirkimo dokumentuos</w:t>
      </w:r>
      <w:r w:rsidRPr="00526E5D">
        <w:rPr>
          <w:rFonts w:eastAsia="Verdana"/>
          <w:noProof/>
          <w:color w:val="000000" w:themeColor="text1"/>
          <w:bdr w:val="none" w:sz="0" w:space="0" w:color="auto" w:frame="1"/>
        </w:rPr>
        <w:t xml:space="preserve">e nustatytų tiekėjo pašalinimo pagrindų, išskyrus VPĮ 46 straipsnio 10 dalyje nustatytus atvejus (tačiau atsižvelgiant į VPĮ 46 straipsnio 11 ir 12 dalių nuostatas). </w:t>
      </w:r>
    </w:p>
    <w:p w14:paraId="65115247" w14:textId="400E02BA" w:rsidR="00526E5D" w:rsidRPr="00526E5D" w:rsidRDefault="00526E5D" w:rsidP="00526E5D">
      <w:pPr>
        <w:tabs>
          <w:tab w:val="left" w:pos="426"/>
        </w:tabs>
        <w:contextualSpacing/>
        <w:jc w:val="both"/>
        <w:rPr>
          <w:rFonts w:eastAsia="Verdana"/>
          <w:noProof/>
          <w:color w:val="000000" w:themeColor="text1"/>
          <w:bdr w:val="none" w:sz="0" w:space="0" w:color="auto" w:frame="1"/>
        </w:rPr>
      </w:pPr>
      <w:r w:rsidRPr="00526E5D">
        <w:rPr>
          <w:rFonts w:eastAsia="Verdana"/>
          <w:noProof/>
          <w:color w:val="000000" w:themeColor="text1"/>
          <w:bdr w:val="none" w:sz="0" w:space="0" w:color="auto" w:frame="1"/>
        </w:rPr>
        <w:t xml:space="preserve">3.5. 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 </w:t>
      </w:r>
    </w:p>
    <w:p w14:paraId="648E5AF6" w14:textId="4E782516" w:rsidR="00526E5D" w:rsidRPr="00526E5D" w:rsidRDefault="00526E5D" w:rsidP="00526E5D">
      <w:pPr>
        <w:tabs>
          <w:tab w:val="left" w:pos="567"/>
        </w:tabs>
        <w:contextualSpacing/>
        <w:jc w:val="both"/>
        <w:rPr>
          <w:noProof/>
          <w:bdr w:val="none" w:sz="0" w:space="0" w:color="auto" w:frame="1"/>
        </w:rPr>
      </w:pPr>
      <w:r w:rsidRPr="00526E5D">
        <w:rPr>
          <w:rFonts w:eastAsia="Verdana"/>
          <w:noProof/>
          <w:color w:val="000000" w:themeColor="text1"/>
          <w:bdr w:val="none" w:sz="0" w:space="0" w:color="auto" w:frame="1"/>
        </w:rPr>
        <w:t xml:space="preserve">3.6. </w:t>
      </w:r>
      <w:r w:rsidRPr="00526E5D">
        <w:rPr>
          <w:rFonts w:eastAsia="Verdana"/>
          <w:noProof/>
          <w:bdr w:val="none" w:sz="0" w:space="0" w:color="auto" w:frame="1"/>
        </w:rPr>
        <w:t xml:space="preserve">Perkančioji organizacija visų pirma reikalauja tokios rūšies pažymų ir tokių dokumentinių įrodymų formų, apie kuriuos pateikta informacija Europos Komisijos informacinėje dokumentų saugykloje „e-Certis“. </w:t>
      </w:r>
      <w:r w:rsidRPr="00526E5D">
        <w:rPr>
          <w:rFonts w:eastAsia="Verdana"/>
          <w:b/>
          <w:noProof/>
          <w:bdr w:val="none" w:sz="0" w:space="0" w:color="auto" w:frame="1"/>
        </w:rPr>
        <w:t>Lentelės ketvirtame stulpelyje nurodomi doku</w:t>
      </w:r>
      <w:r w:rsidRPr="00526E5D">
        <w:rPr>
          <w:b/>
          <w:noProof/>
          <w:bdr w:val="none" w:sz="0" w:space="0" w:color="auto" w:frame="1"/>
        </w:rPr>
        <w:t>mentai, kuriuos turi pateikti Lietuvos Respublikoje registruoti tiekėjai</w:t>
      </w:r>
      <w:r w:rsidRPr="00526E5D">
        <w:rPr>
          <w:noProof/>
          <w:bdr w:val="none" w:sz="0" w:space="0" w:color="auto" w:frame="1"/>
        </w:rPr>
        <w:t xml:space="preserve">. Dėl dokumentų, kuriuos turi pateikti užsienio šalių tiekėjai, informaciją Perkančioji organizacija pasitikrina „e-Certis“, adresu </w:t>
      </w:r>
      <w:hyperlink r:id="rId10" w:history="1">
        <w:r w:rsidRPr="00526E5D">
          <w:rPr>
            <w:rFonts w:eastAsia="Calibri"/>
            <w:noProof/>
            <w:u w:val="single"/>
            <w:bdr w:val="none" w:sz="0" w:space="0" w:color="auto" w:frame="1"/>
          </w:rPr>
          <w:t>https://ec.europa.eu/tools/ecertis/</w:t>
        </w:r>
      </w:hyperlink>
      <w:r w:rsidRPr="00526E5D">
        <w:rPr>
          <w:noProof/>
          <w:bdr w:val="none" w:sz="0" w:space="0" w:color="auto" w:frame="1"/>
        </w:rPr>
        <w:t xml:space="preserve">. </w:t>
      </w:r>
    </w:p>
    <w:p w14:paraId="44448228" w14:textId="7233AAD6" w:rsidR="00526E5D" w:rsidRPr="00526E5D" w:rsidRDefault="00526E5D" w:rsidP="00526E5D">
      <w:pPr>
        <w:contextualSpacing/>
        <w:jc w:val="both"/>
        <w:rPr>
          <w:noProof/>
          <w:bdr w:val="none" w:sz="0" w:space="0" w:color="auto" w:frame="1"/>
        </w:rPr>
      </w:pPr>
      <w:r w:rsidRPr="00526E5D">
        <w:rPr>
          <w:noProof/>
          <w:bdr w:val="none" w:sz="0" w:space="0" w:color="auto" w:frame="1"/>
        </w:rPr>
        <w:t>3.7. Perkančioji organizacija nereikalauja iš tiekėjo pateikti dokumentų, patvirtinančių jo pašalinimo pagrindų nebuvimą, jeigu ji:</w:t>
      </w:r>
    </w:p>
    <w:p w14:paraId="13421CDD" w14:textId="4C0CABFE" w:rsidR="00526E5D" w:rsidRPr="00526E5D" w:rsidRDefault="00526E5D" w:rsidP="00526E5D">
      <w:pPr>
        <w:contextualSpacing/>
        <w:jc w:val="both"/>
        <w:rPr>
          <w:bdr w:val="none" w:sz="0" w:space="0" w:color="auto" w:frame="1"/>
        </w:rPr>
      </w:pPr>
      <w:r w:rsidRPr="00526E5D">
        <w:rPr>
          <w:bdr w:val="none" w:sz="0" w:space="0" w:color="auto" w:frame="1"/>
        </w:rPr>
        <w:t>3.7.1. turi galimybę susipažinti su šiais dokumentais ar informacija tiesiogiai ir neatlygintinai prisijungusi prie nacionalinės duomenų bazės bet kurioje valstybėje narėje arba naudodamasi Centrinės viešųjų pirkimų informacinės sistemos priemonėmis;</w:t>
      </w:r>
    </w:p>
    <w:p w14:paraId="6A5A0613" w14:textId="1D2F1BC6" w:rsidR="00526E5D" w:rsidRPr="00526E5D" w:rsidRDefault="00526E5D" w:rsidP="00526E5D">
      <w:pPr>
        <w:contextualSpacing/>
        <w:jc w:val="both"/>
        <w:rPr>
          <w:bdr w:val="none" w:sz="0" w:space="0" w:color="auto" w:frame="1"/>
        </w:rPr>
      </w:pPr>
      <w:r w:rsidRPr="00526E5D">
        <w:rPr>
          <w:bdr w:val="none" w:sz="0" w:space="0" w:color="auto" w:frame="1"/>
        </w:rPr>
        <w:t>3.7.2. šiuos dokumentus jau turi iš ankstesnių pirkimo procedūrų, jeigu šiuose dokumentuose nurodyta informacija vis dar yra aktuali (dokumentas išduotas prieš ne daugiau dienų, negu nurodyta atitinkamoje žemiau esančios lentelės eilutėje).</w:t>
      </w:r>
    </w:p>
    <w:p w14:paraId="1AA80529" w14:textId="33492F02" w:rsidR="00526E5D" w:rsidRPr="00526E5D" w:rsidRDefault="00526E5D" w:rsidP="00526E5D">
      <w:pPr>
        <w:contextualSpacing/>
        <w:jc w:val="both"/>
        <w:rPr>
          <w:bdr w:val="none" w:sz="0" w:space="0" w:color="auto" w:frame="1"/>
        </w:rPr>
      </w:pPr>
      <w:r w:rsidRPr="00526E5D">
        <w:rPr>
          <w:bdr w:val="none" w:sz="0" w:space="0" w:color="auto" w:frame="1"/>
        </w:rPr>
        <w:lastRenderedPageBreak/>
        <w:t>3.8.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ADAABD8" w14:textId="66C5C48E" w:rsidR="00526E5D" w:rsidRPr="00526E5D" w:rsidRDefault="00526E5D" w:rsidP="00526E5D">
      <w:pPr>
        <w:tabs>
          <w:tab w:val="left" w:pos="709"/>
        </w:tabs>
        <w:contextualSpacing/>
        <w:jc w:val="both"/>
        <w:rPr>
          <w:bdr w:val="none" w:sz="0" w:space="0" w:color="auto" w:frame="1"/>
        </w:rPr>
      </w:pPr>
      <w:r w:rsidRPr="00526E5D">
        <w:rPr>
          <w:bdr w:val="none" w:sz="0" w:space="0" w:color="auto" w:frame="1"/>
        </w:rPr>
        <w:t>3.8.1. priesaikos deklaracija;</w:t>
      </w:r>
    </w:p>
    <w:p w14:paraId="71FF4EEA" w14:textId="4C126289" w:rsidR="00526E5D" w:rsidRPr="00526E5D" w:rsidRDefault="00526E5D" w:rsidP="00526E5D">
      <w:pPr>
        <w:tabs>
          <w:tab w:val="left" w:pos="709"/>
        </w:tabs>
        <w:contextualSpacing/>
        <w:jc w:val="both"/>
        <w:rPr>
          <w:bdr w:val="none" w:sz="0" w:space="0" w:color="auto" w:frame="1"/>
        </w:rPr>
      </w:pPr>
      <w:r w:rsidRPr="00526E5D">
        <w:rPr>
          <w:bdr w:val="none" w:sz="0" w:space="0" w:color="auto" w:frame="1"/>
        </w:rPr>
        <w:t>3.8.2.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A8351DA" w14:textId="6B47E236" w:rsidR="00526E5D" w:rsidRPr="00526E5D" w:rsidRDefault="00526E5D" w:rsidP="00526E5D">
      <w:pPr>
        <w:tabs>
          <w:tab w:val="left" w:pos="709"/>
        </w:tabs>
        <w:contextualSpacing/>
        <w:jc w:val="both"/>
        <w:rPr>
          <w:rFonts w:eastAsia="Times New Roman"/>
          <w:bdr w:val="none" w:sz="0" w:space="0" w:color="auto" w:frame="1"/>
        </w:rPr>
      </w:pPr>
      <w:r w:rsidRPr="00526E5D">
        <w:rPr>
          <w:rFonts w:eastAsia="Times New Roman"/>
          <w:bdr w:val="none" w:sz="0" w:space="0" w:color="auto" w:frame="1"/>
        </w:rPr>
        <w:t xml:space="preserve">3.9. Pašalinimo pagrindai, jų nebuvimą patvirtinantys dokumentai (nurodomi 1 lentelėje): </w:t>
      </w:r>
    </w:p>
    <w:p w14:paraId="4AE8194C" w14:textId="77777777" w:rsidR="00526E5D" w:rsidRPr="00526E5D" w:rsidRDefault="00526E5D" w:rsidP="00526E5D">
      <w:pPr>
        <w:suppressAutoHyphens/>
        <w:jc w:val="right"/>
        <w:rPr>
          <w:i/>
          <w:color w:val="000000"/>
          <w:bdr w:val="none" w:sz="0" w:space="0" w:color="auto" w:frame="1"/>
          <w14:textOutline w14:w="0" w14:cap="flat" w14:cmpd="sng" w14:algn="ctr">
            <w14:noFill/>
            <w14:prstDash w14:val="solid"/>
            <w14:bevel/>
          </w14:textOutline>
        </w:rPr>
      </w:pPr>
      <w:r w:rsidRPr="00526E5D">
        <w:rPr>
          <w:i/>
          <w:color w:val="000000"/>
          <w:bdr w:val="none" w:sz="0" w:space="0" w:color="auto" w:frame="1"/>
          <w14:textOutline w14:w="0" w14:cap="flat" w14:cmpd="sng" w14:algn="ctr">
            <w14:noFill/>
            <w14:prstDash w14:val="solid"/>
            <w14:bevel/>
          </w14:textOutline>
        </w:rPr>
        <w:t>1 lentelė</w:t>
      </w:r>
    </w:p>
    <w:tbl>
      <w:tblPr>
        <w:tblW w:w="10035" w:type="dxa"/>
        <w:tblLayout w:type="fixed"/>
        <w:tblCellMar>
          <w:left w:w="10" w:type="dxa"/>
          <w:right w:w="10" w:type="dxa"/>
        </w:tblCellMar>
        <w:tblLook w:val="04A0" w:firstRow="1" w:lastRow="0" w:firstColumn="1" w:lastColumn="0" w:noHBand="0" w:noVBand="1"/>
      </w:tblPr>
      <w:tblGrid>
        <w:gridCol w:w="676"/>
        <w:gridCol w:w="3687"/>
        <w:gridCol w:w="2411"/>
        <w:gridCol w:w="3261"/>
      </w:tblGrid>
      <w:tr w:rsidR="00526E5D" w:rsidRPr="00526E5D" w14:paraId="08449651" w14:textId="77777777" w:rsidTr="000172BE">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51F512D" w14:textId="77777777" w:rsidR="00526E5D" w:rsidRPr="00526E5D" w:rsidRDefault="00526E5D" w:rsidP="00526E5D">
            <w:pPr>
              <w:jc w:val="center"/>
              <w:rPr>
                <w:rFonts w:eastAsia="Times New Roman"/>
                <w:b/>
                <w:bCs/>
                <w:lang w:eastAsia="lt-LT"/>
              </w:rPr>
            </w:pPr>
            <w:r w:rsidRPr="00526E5D">
              <w:rPr>
                <w:rFonts w:eastAsia="Times New Roman"/>
                <w:b/>
                <w:bCs/>
                <w:lang w:eastAsia="lt-LT"/>
              </w:rPr>
              <w:t>Eil. Nr.</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D79F9A5" w14:textId="77777777" w:rsidR="00526E5D" w:rsidRPr="00526E5D" w:rsidRDefault="00526E5D" w:rsidP="00526E5D">
            <w:pPr>
              <w:jc w:val="center"/>
              <w:rPr>
                <w:rFonts w:eastAsia="Times New Roman"/>
                <w:bCs/>
              </w:rPr>
            </w:pPr>
            <w:r w:rsidRPr="00526E5D">
              <w:rPr>
                <w:rFonts w:eastAsia="Times New Roman"/>
                <w:b/>
                <w:lang w:eastAsia="lt-LT"/>
              </w:rPr>
              <w:t>Tiekėjo pašalinimo pagrindai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B6B2807" w14:textId="77777777" w:rsidR="00526E5D" w:rsidRPr="00526E5D" w:rsidRDefault="00526E5D" w:rsidP="00526E5D">
            <w:pPr>
              <w:jc w:val="center"/>
              <w:rPr>
                <w:rFonts w:eastAsia="Yu Mincho"/>
                <w:b/>
                <w:bCs/>
                <w:lang w:eastAsia="lt-LT"/>
              </w:rPr>
            </w:pPr>
            <w:r w:rsidRPr="00526E5D">
              <w:rPr>
                <w:rFonts w:eastAsia="Yu Mincho"/>
                <w:b/>
                <w:bCs/>
                <w:lang w:eastAsia="lt-LT"/>
              </w:rPr>
              <w:t xml:space="preserve">VPĮ straipsnis,  dalis, punktas bei EBVPD formos dalis pildymui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8EB5C66" w14:textId="77777777" w:rsidR="00526E5D" w:rsidRPr="00526E5D" w:rsidRDefault="00526E5D" w:rsidP="00526E5D">
            <w:pPr>
              <w:jc w:val="center"/>
              <w:rPr>
                <w:rFonts w:eastAsia="Times New Roman"/>
                <w:bCs/>
                <w:iCs/>
              </w:rPr>
            </w:pPr>
            <w:r w:rsidRPr="00526E5D">
              <w:rPr>
                <w:rFonts w:eastAsia="Times New Roman"/>
                <w:b/>
                <w:lang w:eastAsia="lt-LT"/>
              </w:rPr>
              <w:t>Pašalinimo pagrindų nebuvimą įrodantys dokumentai</w:t>
            </w:r>
          </w:p>
        </w:tc>
      </w:tr>
      <w:tr w:rsidR="00526E5D" w:rsidRPr="00526E5D" w14:paraId="371CA282" w14:textId="77777777" w:rsidTr="000172BE">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474C0F" w14:textId="77777777" w:rsidR="00526E5D" w:rsidRPr="00526E5D" w:rsidRDefault="00526E5D" w:rsidP="00526E5D">
            <w:pPr>
              <w:rPr>
                <w:kern w:val="2"/>
                <w14:ligatures w14:val="standardContextual"/>
              </w:rPr>
            </w:pPr>
            <w:r w:rsidRPr="00526E5D">
              <w:rPr>
                <w:kern w:val="2"/>
                <w14:ligatures w14:val="standardContextual"/>
              </w:rPr>
              <w:t>1.</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3DC2DA" w14:textId="77777777" w:rsidR="00526E5D" w:rsidRPr="00526E5D" w:rsidRDefault="00526E5D" w:rsidP="00526E5D">
            <w:pPr>
              <w:jc w:val="both"/>
              <w:rPr>
                <w:rFonts w:eastAsia="Times New Roman"/>
                <w:b/>
                <w:bCs/>
              </w:rPr>
            </w:pPr>
            <w:r w:rsidRPr="00526E5D">
              <w:rPr>
                <w:rFonts w:eastAsia="Times New Roman"/>
              </w:rPr>
              <w:t>Tiekėjas arba jo atsakingas asmuo, nurodytas VPĮ 46 straipsnio 2 dalies 2 punkte, nuteistas už šią nusikalstamą veiką:</w:t>
            </w:r>
          </w:p>
          <w:p w14:paraId="5868F225" w14:textId="77777777" w:rsidR="00526E5D" w:rsidRPr="00526E5D" w:rsidRDefault="00526E5D" w:rsidP="00526E5D">
            <w:pPr>
              <w:jc w:val="both"/>
              <w:rPr>
                <w:rFonts w:eastAsia="Times New Roman"/>
                <w:b/>
                <w:bCs/>
              </w:rPr>
            </w:pPr>
            <w:r w:rsidRPr="00526E5D">
              <w:rPr>
                <w:rFonts w:eastAsia="Times New Roman"/>
                <w:bCs/>
              </w:rPr>
              <w:t>1) dalyvavimą nusikalstamame susivienijime, jo organizavimą ar vadovavimą jam;</w:t>
            </w:r>
          </w:p>
          <w:p w14:paraId="4D1E642F" w14:textId="77777777" w:rsidR="00526E5D" w:rsidRPr="00526E5D" w:rsidRDefault="00526E5D" w:rsidP="00526E5D">
            <w:pPr>
              <w:jc w:val="both"/>
              <w:rPr>
                <w:rFonts w:eastAsia="Times New Roman"/>
                <w:b/>
                <w:bCs/>
              </w:rPr>
            </w:pPr>
            <w:r w:rsidRPr="00526E5D">
              <w:rPr>
                <w:rFonts w:eastAsia="Times New Roman"/>
                <w:bCs/>
              </w:rPr>
              <w:t>2) kyšininkavimą, prekybą poveikiu, papirkimą;</w:t>
            </w:r>
          </w:p>
          <w:p w14:paraId="21F64AC0" w14:textId="77777777" w:rsidR="00526E5D" w:rsidRPr="00526E5D" w:rsidRDefault="00526E5D" w:rsidP="00526E5D">
            <w:pPr>
              <w:jc w:val="both"/>
              <w:rPr>
                <w:rFonts w:eastAsia="Times New Roman"/>
                <w:b/>
                <w:bCs/>
              </w:rPr>
            </w:pPr>
            <w:r w:rsidRPr="00526E5D">
              <w:rPr>
                <w:rFonts w:eastAsia="Times New Roman"/>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09E5BE7" w14:textId="77777777" w:rsidR="00526E5D" w:rsidRPr="00526E5D" w:rsidRDefault="00526E5D" w:rsidP="00526E5D">
            <w:pPr>
              <w:jc w:val="both"/>
              <w:rPr>
                <w:rFonts w:eastAsia="Times New Roman"/>
                <w:b/>
                <w:bCs/>
              </w:rPr>
            </w:pPr>
            <w:r w:rsidRPr="00526E5D">
              <w:rPr>
                <w:rFonts w:eastAsia="Times New Roman"/>
                <w:bCs/>
              </w:rPr>
              <w:lastRenderedPageBreak/>
              <w:t>4) nusikalstamą bankrotą;</w:t>
            </w:r>
          </w:p>
          <w:p w14:paraId="56387094" w14:textId="77777777" w:rsidR="00526E5D" w:rsidRPr="00526E5D" w:rsidRDefault="00526E5D" w:rsidP="00526E5D">
            <w:pPr>
              <w:jc w:val="both"/>
              <w:rPr>
                <w:rFonts w:eastAsia="Times New Roman"/>
                <w:b/>
                <w:bCs/>
              </w:rPr>
            </w:pPr>
            <w:r w:rsidRPr="00526E5D">
              <w:rPr>
                <w:rFonts w:eastAsia="Times New Roman"/>
                <w:bCs/>
              </w:rPr>
              <w:t>5) teroristinį ir su teroristine veikla susijusį nusikaltimą;</w:t>
            </w:r>
          </w:p>
          <w:p w14:paraId="4E43B86E" w14:textId="77777777" w:rsidR="00526E5D" w:rsidRPr="00526E5D" w:rsidRDefault="00526E5D" w:rsidP="00526E5D">
            <w:pPr>
              <w:jc w:val="both"/>
              <w:rPr>
                <w:rFonts w:eastAsia="Times New Roman"/>
                <w:b/>
                <w:bCs/>
              </w:rPr>
            </w:pPr>
            <w:r w:rsidRPr="00526E5D">
              <w:rPr>
                <w:rFonts w:eastAsia="Times New Roman"/>
                <w:bCs/>
              </w:rPr>
              <w:t>6) nusikalstamu būdu gauto turto legalizavimą;</w:t>
            </w:r>
          </w:p>
          <w:p w14:paraId="17073106" w14:textId="77777777" w:rsidR="00526E5D" w:rsidRPr="00526E5D" w:rsidRDefault="00526E5D" w:rsidP="00526E5D">
            <w:pPr>
              <w:jc w:val="both"/>
              <w:rPr>
                <w:rFonts w:eastAsia="Times New Roman"/>
                <w:b/>
                <w:bCs/>
              </w:rPr>
            </w:pPr>
            <w:r w:rsidRPr="00526E5D">
              <w:rPr>
                <w:rFonts w:eastAsia="Times New Roman"/>
                <w:bCs/>
              </w:rPr>
              <w:t>7) prekybą žmonėmis, vaiko pirkimą arba pardavimą;</w:t>
            </w:r>
          </w:p>
          <w:p w14:paraId="09F07D96" w14:textId="77777777" w:rsidR="00526E5D" w:rsidRPr="00526E5D" w:rsidRDefault="00526E5D" w:rsidP="00526E5D">
            <w:pPr>
              <w:jc w:val="both"/>
              <w:rPr>
                <w:rFonts w:eastAsia="Times New Roman"/>
                <w:b/>
                <w:bCs/>
              </w:rPr>
            </w:pPr>
            <w:r w:rsidRPr="00526E5D">
              <w:rPr>
                <w:rFonts w:eastAsia="Times New Roman"/>
                <w:bCs/>
              </w:rPr>
              <w:t>8) kitos valstybės tiekėjo atliktą nusikaltimą, apibrėžtą Direktyvos 2014/24/ES 57 straipsnio 1 dalyje išvardytus Europos Sąjungos teisės aktus įgyvendinančiuose kitų valstybių teisės aktuose.</w:t>
            </w:r>
          </w:p>
          <w:p w14:paraId="6A0EA521" w14:textId="77777777" w:rsidR="00526E5D" w:rsidRPr="00526E5D" w:rsidRDefault="00526E5D" w:rsidP="00526E5D">
            <w:pPr>
              <w:jc w:val="both"/>
              <w:rPr>
                <w:rFonts w:eastAsia="Times New Roman"/>
                <w:b/>
                <w:bCs/>
              </w:rPr>
            </w:pPr>
          </w:p>
          <w:p w14:paraId="4EE1C153" w14:textId="77777777" w:rsidR="00526E5D" w:rsidRPr="00526E5D" w:rsidRDefault="00526E5D" w:rsidP="00526E5D">
            <w:pPr>
              <w:jc w:val="both"/>
              <w:rPr>
                <w:rFonts w:eastAsia="Times New Roman"/>
                <w:b/>
                <w:bCs/>
              </w:rPr>
            </w:pPr>
            <w:r w:rsidRPr="00526E5D">
              <w:rPr>
                <w:rFonts w:eastAsia="Times New Roman"/>
                <w:bCs/>
              </w:rPr>
              <w:t>Laikoma, kad tiekėjas arba jo atsakingas asmuo nuteistas už aukščiau nurodytą nusikalstamą veiką, kai dėl:</w:t>
            </w:r>
          </w:p>
          <w:p w14:paraId="45C25AEE" w14:textId="77777777" w:rsidR="00526E5D" w:rsidRPr="00526E5D" w:rsidRDefault="00526E5D" w:rsidP="00526E5D">
            <w:pPr>
              <w:jc w:val="both"/>
              <w:rPr>
                <w:rFonts w:eastAsia="Times New Roman"/>
                <w:bCs/>
              </w:rPr>
            </w:pPr>
            <w:r w:rsidRPr="00526E5D">
              <w:rPr>
                <w:rFonts w:eastAsia="Times New Roman"/>
                <w:bCs/>
              </w:rPr>
              <w:t>1) tiekėjo, kuris yra fizinis asmuo, per pastaruosius 5 metus buvo priimtas ir įsiteisėjęs apkaltinamasis teismo nuosprendis ir šis asmuo turi neišnykusį ar nepanaikintą teistumą;</w:t>
            </w:r>
          </w:p>
          <w:p w14:paraId="4C2724C4" w14:textId="77777777" w:rsidR="00526E5D" w:rsidRPr="00526E5D" w:rsidRDefault="00526E5D" w:rsidP="00526E5D">
            <w:pPr>
              <w:jc w:val="both"/>
              <w:rPr>
                <w:rFonts w:eastAsia="Times New Roman"/>
                <w:b/>
                <w:bCs/>
              </w:rPr>
            </w:pPr>
          </w:p>
          <w:p w14:paraId="14BA57E9" w14:textId="77777777" w:rsidR="00526E5D" w:rsidRPr="00526E5D" w:rsidRDefault="00526E5D" w:rsidP="00526E5D">
            <w:pPr>
              <w:jc w:val="both"/>
              <w:rPr>
                <w:rFonts w:eastAsia="Times New Roman"/>
                <w:lang w:eastAsia="lt-LT"/>
              </w:rPr>
            </w:pPr>
            <w:r w:rsidRPr="00526E5D">
              <w:rPr>
                <w:rFonts w:eastAsia="Times New Roman"/>
                <w:lang w:eastAsia="lt-LT"/>
              </w:rPr>
              <w:t>2) tiekėjo, kuris yra juridinis asmuo, kita organizacija ar jos </w:t>
            </w:r>
            <w:r w:rsidRPr="00526E5D">
              <w:rPr>
                <w:rFonts w:eastAsia="Times New Roman"/>
                <w:bCs/>
                <w:lang w:eastAsia="lt-LT"/>
              </w:rPr>
              <w:t>struktūrinis</w:t>
            </w:r>
            <w:r w:rsidRPr="00526E5D">
              <w:rPr>
                <w:rFonts w:eastAsia="Times New Roman"/>
                <w:lang w:eastAsia="lt-LT"/>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BCB3DEA" w14:textId="77777777" w:rsidR="00526E5D" w:rsidRPr="00526E5D" w:rsidRDefault="00526E5D" w:rsidP="00526E5D">
            <w:pPr>
              <w:jc w:val="both"/>
              <w:rPr>
                <w:rFonts w:eastAsia="Times New Roman"/>
                <w:b/>
              </w:rPr>
            </w:pPr>
          </w:p>
          <w:p w14:paraId="4F1323A8" w14:textId="77777777" w:rsidR="00526E5D" w:rsidRPr="00526E5D" w:rsidRDefault="00526E5D" w:rsidP="00526E5D">
            <w:pPr>
              <w:jc w:val="both"/>
              <w:rPr>
                <w:rFonts w:eastAsia="Times New Roman"/>
                <w:b/>
                <w:bCs/>
              </w:rPr>
            </w:pPr>
            <w:r w:rsidRPr="00526E5D">
              <w:rPr>
                <w:rFonts w:eastAsia="Times New Roman"/>
                <w:bCs/>
              </w:rPr>
              <w:t xml:space="preserve">3) tiekėjo, kuris yra juridinis asmuo, kita organizacija ar jos </w:t>
            </w:r>
            <w:r w:rsidRPr="00526E5D">
              <w:rPr>
                <w:rFonts w:eastAsia="Times New Roman"/>
              </w:rPr>
              <w:t>struktūrinis</w:t>
            </w:r>
            <w:r w:rsidRPr="00526E5D">
              <w:rPr>
                <w:rFonts w:eastAsia="Times New Roman"/>
                <w:bCs/>
              </w:rPr>
              <w:t xml:space="preserve"> padalinys, per pastaruosius 5 metus buvo priimtas ir įsiteisėjęs apkaltinamasis teismo nuosprendis arba VPĮ 46 straipsnio 3 dalies atveju – galutinis administracinis sprendimas, jeigu toks sprendimas priimamas pagal tiekėjo šalies teisės aktų </w:t>
            </w:r>
            <w:r w:rsidRPr="00526E5D">
              <w:rPr>
                <w:rFonts w:eastAsia="Times New Roman"/>
                <w:bCs/>
              </w:rPr>
              <w:lastRenderedPageBreak/>
              <w:t>reikalavimus.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4BC238" w14:textId="77777777" w:rsidR="00526E5D" w:rsidRPr="00526E5D" w:rsidRDefault="00526E5D" w:rsidP="00526E5D">
            <w:pPr>
              <w:jc w:val="both"/>
              <w:rPr>
                <w:rFonts w:eastAsia="Yu Mincho"/>
                <w:b/>
                <w:bCs/>
              </w:rPr>
            </w:pPr>
            <w:r w:rsidRPr="00526E5D">
              <w:rPr>
                <w:rFonts w:eastAsia="Yu Mincho"/>
                <w:b/>
                <w:bCs/>
              </w:rPr>
              <w:lastRenderedPageBreak/>
              <w:t>VPĮ 46 straipsnio 1 dalis</w:t>
            </w:r>
          </w:p>
          <w:p w14:paraId="71669E2E" w14:textId="77777777" w:rsidR="00526E5D" w:rsidRPr="00526E5D" w:rsidRDefault="00526E5D" w:rsidP="00526E5D">
            <w:pPr>
              <w:jc w:val="both"/>
              <w:rPr>
                <w:rFonts w:eastAsia="Yu Mincho"/>
              </w:rPr>
            </w:pPr>
          </w:p>
          <w:p w14:paraId="08CF41A0" w14:textId="77777777" w:rsidR="00526E5D" w:rsidRPr="00526E5D" w:rsidRDefault="00526E5D" w:rsidP="00526E5D">
            <w:pPr>
              <w:jc w:val="both"/>
              <w:rPr>
                <w:rFonts w:eastAsia="Yu Mincho"/>
              </w:rPr>
            </w:pPr>
            <w:r w:rsidRPr="00526E5D">
              <w:rPr>
                <w:rFonts w:eastAsia="Yu Mincho"/>
              </w:rPr>
              <w:t>EBVPD III dalies A1-A6 punktai</w:t>
            </w:r>
          </w:p>
          <w:p w14:paraId="121554CB" w14:textId="77777777" w:rsidR="00526E5D" w:rsidRPr="00526E5D" w:rsidRDefault="00526E5D" w:rsidP="00526E5D">
            <w:pPr>
              <w:jc w:val="both"/>
              <w:rPr>
                <w:rFonts w:eastAsia="Yu Mincho"/>
              </w:rPr>
            </w:pPr>
          </w:p>
          <w:p w14:paraId="5762B607" w14:textId="77777777" w:rsidR="00526E5D" w:rsidRPr="00526E5D" w:rsidRDefault="00526E5D" w:rsidP="00526E5D">
            <w:pPr>
              <w:jc w:val="both"/>
              <w:rPr>
                <w:rFonts w:eastAsia="Yu Mincho"/>
              </w:rPr>
            </w:pPr>
            <w:r w:rsidRPr="00526E5D">
              <w:rPr>
                <w:rFonts w:eastAsia="Yu Mincho"/>
              </w:rPr>
              <w:t>EBVPD III dalies D1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EE12EC" w14:textId="77777777" w:rsidR="00526E5D" w:rsidRPr="00526E5D" w:rsidRDefault="00526E5D" w:rsidP="00526E5D">
            <w:pPr>
              <w:jc w:val="both"/>
              <w:rPr>
                <w:rFonts w:eastAsia="Times New Roman"/>
                <w:lang w:eastAsia="lt-LT"/>
              </w:rPr>
            </w:pPr>
            <w:r w:rsidRPr="00526E5D">
              <w:rPr>
                <w:rFonts w:eastAsia="Times New Roman"/>
              </w:rPr>
              <w:t xml:space="preserve">Iš </w:t>
            </w:r>
            <w:r w:rsidRPr="00526E5D">
              <w:rPr>
                <w:rFonts w:eastAsia="Times New Roman"/>
                <w:b/>
              </w:rPr>
              <w:t xml:space="preserve">Lietuvoje </w:t>
            </w:r>
            <w:r w:rsidRPr="00526E5D">
              <w:rPr>
                <w:rFonts w:eastAsia="Times New Roman"/>
              </w:rPr>
              <w:t>įsteigtų subjektų reikalaujama:</w:t>
            </w:r>
          </w:p>
          <w:p w14:paraId="48589C2F" w14:textId="77777777" w:rsidR="00526E5D" w:rsidRPr="00526E5D" w:rsidRDefault="00526E5D" w:rsidP="00526E5D">
            <w:pPr>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ind w:left="0" w:firstLine="0"/>
              <w:jc w:val="both"/>
              <w:rPr>
                <w:rFonts w:eastAsia="Times New Roman"/>
                <w:b/>
                <w:bCs/>
                <w:lang w:eastAsia="lt-LT"/>
              </w:rPr>
            </w:pPr>
            <w:r w:rsidRPr="00526E5D">
              <w:rPr>
                <w:rFonts w:eastAsia="Times New Roman"/>
                <w:lang w:eastAsia="lt-LT"/>
              </w:rPr>
              <w:t>išrašo iš teismo sprendimo arba</w:t>
            </w:r>
          </w:p>
          <w:p w14:paraId="0A6C969D" w14:textId="77777777" w:rsidR="00526E5D" w:rsidRPr="00526E5D" w:rsidRDefault="00526E5D" w:rsidP="00526E5D">
            <w:pPr>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ind w:left="0" w:firstLine="0"/>
              <w:jc w:val="both"/>
              <w:rPr>
                <w:rFonts w:eastAsia="Times New Roman"/>
                <w:b/>
                <w:bCs/>
                <w:lang w:eastAsia="lt-LT"/>
              </w:rPr>
            </w:pPr>
            <w:r w:rsidRPr="00526E5D">
              <w:rPr>
                <w:rFonts w:eastAsia="Times New Roman"/>
                <w:lang w:eastAsia="lt-LT"/>
              </w:rPr>
              <w:t>Informatikos ir ryšių departamento prie Vidaus reikalų ministerijos pažymos, arba</w:t>
            </w:r>
          </w:p>
          <w:p w14:paraId="02DAB452" w14:textId="77777777" w:rsidR="00526E5D" w:rsidRPr="00526E5D" w:rsidRDefault="00526E5D" w:rsidP="00526E5D">
            <w:pPr>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ind w:left="0" w:firstLine="0"/>
              <w:jc w:val="both"/>
              <w:rPr>
                <w:rFonts w:eastAsia="Times New Roman"/>
                <w:b/>
                <w:bCs/>
                <w:lang w:eastAsia="lt-LT"/>
              </w:rPr>
            </w:pPr>
            <w:r w:rsidRPr="00526E5D">
              <w:rPr>
                <w:rFonts w:eastAsia="Times New Roman"/>
                <w:lang w:eastAsia="lt-LT"/>
              </w:rPr>
              <w:t>valstybės įmonės Registrų centro Lietuvos Respublikos Vyriausybės nustatyta tvarka išduoto dokumento, patvirtinančio jungtinius kompetentingų institucijų tvarkomus duomenis.</w:t>
            </w:r>
          </w:p>
          <w:p w14:paraId="1B445282" w14:textId="77777777" w:rsidR="00526E5D" w:rsidRPr="00526E5D" w:rsidRDefault="00526E5D" w:rsidP="00526E5D">
            <w:pPr>
              <w:jc w:val="both"/>
              <w:rPr>
                <w:rFonts w:eastAsia="Times New Roman"/>
              </w:rPr>
            </w:pPr>
          </w:p>
          <w:p w14:paraId="271DF8DB" w14:textId="77777777" w:rsidR="00526E5D" w:rsidRPr="00526E5D" w:rsidRDefault="00526E5D" w:rsidP="00526E5D">
            <w:pPr>
              <w:jc w:val="both"/>
              <w:rPr>
                <w:rFonts w:eastAsia="Times New Roman"/>
                <w:lang w:eastAsia="lt-LT"/>
              </w:rPr>
            </w:pPr>
            <w:r w:rsidRPr="00526E5D">
              <w:rPr>
                <w:rFonts w:eastAsia="Times New Roman"/>
              </w:rPr>
              <w:t>Iš ne Lietuvoje įsteigtų subjektų reikalaujama:</w:t>
            </w:r>
          </w:p>
          <w:p w14:paraId="43E0B9CF" w14:textId="77777777" w:rsidR="00526E5D" w:rsidRPr="00526E5D" w:rsidRDefault="00526E5D" w:rsidP="00526E5D">
            <w:pPr>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ind w:left="0" w:firstLine="0"/>
              <w:jc w:val="both"/>
              <w:rPr>
                <w:rFonts w:eastAsia="Times New Roman"/>
                <w:b/>
                <w:bCs/>
                <w:lang w:eastAsia="lt-LT"/>
              </w:rPr>
            </w:pPr>
            <w:r w:rsidRPr="00526E5D">
              <w:rPr>
                <w:rFonts w:eastAsia="Times New Roman"/>
                <w:lang w:eastAsia="lt-LT"/>
              </w:rPr>
              <w:t>atitinkamos užsienio šalies institucijos dokumento</w:t>
            </w:r>
            <w:r w:rsidRPr="00526E5D">
              <w:rPr>
                <w:rFonts w:eastAsia="Times New Roman"/>
                <w:vertAlign w:val="superscript"/>
                <w:lang w:eastAsia="lt-LT"/>
              </w:rPr>
              <w:footnoteReference w:id="1"/>
            </w:r>
            <w:r w:rsidRPr="00526E5D">
              <w:rPr>
                <w:rFonts w:eastAsia="Times New Roman"/>
                <w:lang w:eastAsia="lt-LT"/>
              </w:rPr>
              <w:t>.</w:t>
            </w:r>
          </w:p>
          <w:p w14:paraId="1F450248" w14:textId="77777777" w:rsidR="00526E5D" w:rsidRPr="00526E5D" w:rsidRDefault="00526E5D" w:rsidP="00526E5D">
            <w:pPr>
              <w:jc w:val="both"/>
              <w:rPr>
                <w:rFonts w:eastAsia="Times New Roman"/>
                <w:lang w:eastAsia="lt-LT"/>
              </w:rPr>
            </w:pPr>
          </w:p>
          <w:p w14:paraId="357553F5" w14:textId="77777777" w:rsidR="00526E5D" w:rsidRPr="00526E5D" w:rsidRDefault="00526E5D" w:rsidP="00526E5D">
            <w:pPr>
              <w:jc w:val="both"/>
              <w:rPr>
                <w:rFonts w:eastAsia="Times New Roman"/>
                <w:color w:val="7030A0"/>
                <w:lang w:eastAsia="lt-LT"/>
              </w:rPr>
            </w:pPr>
            <w:r w:rsidRPr="00526E5D">
              <w:rPr>
                <w:rFonts w:eastAsia="Times New Roman"/>
                <w:lang w:eastAsia="lt-LT"/>
              </w:rPr>
              <w:t xml:space="preserve">Nurodyti dokumentai </w:t>
            </w:r>
            <w:r w:rsidRPr="00526E5D">
              <w:rPr>
                <w:rFonts w:eastAsia="Times New Roman"/>
                <w:b/>
                <w:i/>
                <w:lang w:eastAsia="lt-LT"/>
              </w:rPr>
              <w:t>turi būti išduoti ne anksčiau kaip 120</w:t>
            </w:r>
            <w:r w:rsidRPr="00526E5D">
              <w:rPr>
                <w:rFonts w:eastAsia="Times New Roman"/>
                <w:color w:val="00B050"/>
                <w:lang w:eastAsia="lt-LT"/>
              </w:rPr>
              <w:t xml:space="preserve"> </w:t>
            </w:r>
            <w:r w:rsidRPr="00526E5D">
              <w:rPr>
                <w:rFonts w:eastAsia="Times New Roman"/>
                <w:b/>
                <w:i/>
                <w:lang w:eastAsia="lt-LT"/>
              </w:rPr>
              <w:t xml:space="preserve">dienų </w:t>
            </w:r>
            <w:r w:rsidRPr="00526E5D">
              <w:rPr>
                <w:rFonts w:eastAsia="Times New Roman"/>
                <w:i/>
                <w:lang w:eastAsia="lt-LT"/>
              </w:rPr>
              <w:t>iki</w:t>
            </w:r>
            <w:r w:rsidRPr="00526E5D">
              <w:rPr>
                <w:rFonts w:eastAsia="Times New Roman"/>
                <w:lang w:eastAsia="lt-LT"/>
              </w:rPr>
              <w:t xml:space="preserve"> </w:t>
            </w:r>
            <w:r w:rsidRPr="00526E5D">
              <w:rPr>
                <w:rFonts w:eastAsia="Times New Roman"/>
                <w:i/>
                <w:iCs/>
                <w:lang w:eastAsia="lt-LT"/>
              </w:rPr>
              <w:t xml:space="preserve">tos dienos, kai tiekėjas perkančiosios organizacijos prašymu turės </w:t>
            </w:r>
            <w:r w:rsidRPr="00526E5D">
              <w:rPr>
                <w:rFonts w:eastAsia="Times New Roman"/>
                <w:i/>
                <w:iCs/>
                <w:lang w:eastAsia="lt-LT"/>
              </w:rPr>
              <w:lastRenderedPageBreak/>
              <w:t>pateikti pašalinimo pagrindų nebuvimą patvirtinančius dok</w:t>
            </w:r>
            <w:r w:rsidRPr="00526E5D">
              <w:rPr>
                <w:rFonts w:eastAsia="Times New Roman"/>
                <w:lang w:eastAsia="lt-LT"/>
              </w:rPr>
              <w:t xml:space="preserve">umentus. </w:t>
            </w:r>
          </w:p>
          <w:p w14:paraId="7122A2A3" w14:textId="77777777" w:rsidR="00526E5D" w:rsidRPr="00526E5D" w:rsidRDefault="00526E5D" w:rsidP="00526E5D">
            <w:pPr>
              <w:jc w:val="both"/>
              <w:rPr>
                <w:rFonts w:eastAsia="Times New Roman"/>
                <w:b/>
                <w:bCs/>
                <w:lang w:eastAsia="lt-LT"/>
              </w:rPr>
            </w:pPr>
          </w:p>
          <w:p w14:paraId="58C62FBD" w14:textId="77777777" w:rsidR="00526E5D" w:rsidRPr="00526E5D" w:rsidRDefault="00526E5D" w:rsidP="00526E5D">
            <w:pPr>
              <w:jc w:val="both"/>
              <w:rPr>
                <w:rFonts w:eastAsia="Times New Roman"/>
                <w:bCs/>
                <w:lang w:eastAsia="lt-LT"/>
              </w:rPr>
            </w:pPr>
            <w:r w:rsidRPr="00526E5D">
              <w:rPr>
                <w:rFonts w:eastAsia="Times New Roman"/>
                <w:bCs/>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46224E7C" w14:textId="77777777" w:rsidR="00526E5D" w:rsidRPr="00526E5D" w:rsidRDefault="00526E5D" w:rsidP="00526E5D">
            <w:pPr>
              <w:jc w:val="both"/>
              <w:rPr>
                <w:rFonts w:eastAsia="Times New Roman"/>
                <w:bCs/>
                <w:lang w:eastAsia="lt-LT"/>
              </w:rPr>
            </w:pPr>
          </w:p>
          <w:p w14:paraId="2D29C94F" w14:textId="77777777" w:rsidR="00526E5D" w:rsidRPr="00526E5D" w:rsidRDefault="00526E5D" w:rsidP="00526E5D">
            <w:pPr>
              <w:jc w:val="both"/>
              <w:rPr>
                <w:rFonts w:eastAsia="Times New Roman"/>
                <w:b/>
                <w:bCs/>
                <w:lang w:eastAsia="lt-LT"/>
              </w:rPr>
            </w:pPr>
          </w:p>
        </w:tc>
      </w:tr>
      <w:tr w:rsidR="00526E5D" w:rsidRPr="00526E5D" w14:paraId="20C31543" w14:textId="77777777" w:rsidTr="000172BE">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9321A7" w14:textId="77777777" w:rsidR="00526E5D" w:rsidRPr="00526E5D" w:rsidRDefault="00526E5D" w:rsidP="00526E5D">
            <w:pPr>
              <w:jc w:val="center"/>
              <w:rPr>
                <w:rFonts w:eastAsia="Times New Roman"/>
                <w:b/>
                <w:bCs/>
                <w:lang w:eastAsia="lt-LT"/>
              </w:rPr>
            </w:pPr>
            <w:r w:rsidRPr="00526E5D">
              <w:rPr>
                <w:rFonts w:eastAsia="Times New Roman"/>
                <w:b/>
                <w:bCs/>
                <w:lang w:eastAsia="lt-LT"/>
              </w:rPr>
              <w:lastRenderedPageBreak/>
              <w:t>2.</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7EE800" w14:textId="77777777" w:rsidR="00526E5D" w:rsidRPr="00526E5D" w:rsidRDefault="00526E5D" w:rsidP="00526E5D">
            <w:pPr>
              <w:jc w:val="both"/>
              <w:rPr>
                <w:rFonts w:eastAsia="Times New Roman"/>
              </w:rPr>
            </w:pPr>
            <w:r w:rsidRPr="00526E5D">
              <w:rPr>
                <w:rFonts w:eastAsia="Times New Roman"/>
              </w:rPr>
              <w:t>Tiekėjas yra neatlikęs jam paskirtos baudžiamojo poveikio priemonės – uždraudimo juridiniam asmeniui dalyvauti viešuosiuose pirkimuose.</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9703CB" w14:textId="77777777" w:rsidR="00526E5D" w:rsidRPr="00526E5D" w:rsidRDefault="00526E5D" w:rsidP="00526E5D">
            <w:pPr>
              <w:jc w:val="both"/>
              <w:rPr>
                <w:rFonts w:eastAsia="Yu Mincho"/>
                <w:b/>
                <w:bCs/>
                <w:lang w:eastAsia="lt-LT"/>
              </w:rPr>
            </w:pPr>
            <w:r w:rsidRPr="00526E5D">
              <w:rPr>
                <w:rFonts w:eastAsia="Yu Mincho"/>
                <w:b/>
                <w:bCs/>
                <w:lang w:eastAsia="lt-LT"/>
              </w:rPr>
              <w:t>VPĮ 46 straipsnio 2¹ dalis</w:t>
            </w:r>
          </w:p>
          <w:p w14:paraId="7E795AA2" w14:textId="77777777" w:rsidR="00526E5D" w:rsidRPr="00526E5D" w:rsidRDefault="00526E5D" w:rsidP="00526E5D">
            <w:pPr>
              <w:jc w:val="both"/>
              <w:rPr>
                <w:rFonts w:eastAsia="Yu Mincho"/>
                <w:b/>
                <w:bCs/>
                <w:lang w:eastAsia="lt-LT"/>
              </w:rPr>
            </w:pPr>
          </w:p>
          <w:p w14:paraId="1096FB88" w14:textId="77777777" w:rsidR="00526E5D" w:rsidRPr="00526E5D" w:rsidRDefault="00526E5D" w:rsidP="00526E5D">
            <w:pPr>
              <w:jc w:val="both"/>
              <w:rPr>
                <w:rFonts w:eastAsia="Yu Mincho"/>
                <w:b/>
                <w:bCs/>
                <w:lang w:eastAsia="lt-LT"/>
              </w:rPr>
            </w:pPr>
            <w:r w:rsidRPr="00526E5D">
              <w:rPr>
                <w:rFonts w:eastAsia="Yu Mincho"/>
                <w:b/>
                <w:bCs/>
                <w:lang w:eastAsia="lt-LT"/>
              </w:rPr>
              <w:t>EBVPD III dalies D2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3C3B7E" w14:textId="77777777" w:rsidR="00526E5D" w:rsidRPr="00526E5D" w:rsidRDefault="00526E5D" w:rsidP="00526E5D">
            <w:pPr>
              <w:jc w:val="both"/>
              <w:rPr>
                <w:rFonts w:eastAsia="Times New Roman"/>
                <w:lang w:eastAsia="lt-LT"/>
              </w:rPr>
            </w:pPr>
            <w:r w:rsidRPr="00526E5D">
              <w:rPr>
                <w:rFonts w:eastAsia="Times New Roman"/>
                <w:lang w:eastAsia="lt-LT"/>
              </w:rPr>
              <w:t>Iš Lietuvoje įsteigtų subjektų įrodančių dokumentų nereikalaujama. Užtenka pateikto EBVPD.</w:t>
            </w:r>
          </w:p>
        </w:tc>
      </w:tr>
      <w:tr w:rsidR="00526E5D" w:rsidRPr="00526E5D" w14:paraId="6E664823" w14:textId="77777777" w:rsidTr="000172BE">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135F90" w14:textId="77777777" w:rsidR="00526E5D" w:rsidRPr="00526E5D" w:rsidRDefault="00526E5D" w:rsidP="00526E5D">
            <w:pPr>
              <w:rPr>
                <w:kern w:val="2"/>
                <w14:ligatures w14:val="standardContextual"/>
              </w:rPr>
            </w:pPr>
            <w:r w:rsidRPr="00526E5D">
              <w:rPr>
                <w:kern w:val="2"/>
                <w14:ligatures w14:val="standardContextual"/>
              </w:rPr>
              <w:t>3.</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46084E" w14:textId="77777777" w:rsidR="00526E5D" w:rsidRPr="00526E5D" w:rsidRDefault="00526E5D" w:rsidP="00526E5D">
            <w:pPr>
              <w:jc w:val="both"/>
              <w:rPr>
                <w:rFonts w:eastAsia="Times New Roman"/>
                <w:b/>
                <w:bCs/>
              </w:rPr>
            </w:pPr>
            <w:r w:rsidRPr="00526E5D">
              <w:rPr>
                <w:rFonts w:eastAsia="Times New Roman"/>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2B96EE1" w14:textId="77777777" w:rsidR="00526E5D" w:rsidRPr="00526E5D" w:rsidRDefault="00526E5D" w:rsidP="00526E5D">
            <w:pPr>
              <w:jc w:val="both"/>
              <w:rPr>
                <w:rFonts w:eastAsia="Times New Roman"/>
                <w:b/>
                <w:bCs/>
              </w:rPr>
            </w:pPr>
          </w:p>
          <w:p w14:paraId="5EDF7FB5" w14:textId="77777777" w:rsidR="00526E5D" w:rsidRPr="00526E5D" w:rsidRDefault="00526E5D" w:rsidP="00526E5D">
            <w:pPr>
              <w:jc w:val="both"/>
              <w:rPr>
                <w:rFonts w:eastAsia="Times New Roman"/>
                <w:b/>
                <w:bCs/>
              </w:rPr>
            </w:pPr>
            <w:r w:rsidRPr="00526E5D">
              <w:rPr>
                <w:rFonts w:eastAsia="Times New Roman"/>
                <w:bCs/>
              </w:rPr>
              <w:t>Laikoma, kad tiekėjas nuteistas už aukščiau nurodytą nusikalstamą veiką, kai dėl:</w:t>
            </w:r>
          </w:p>
          <w:p w14:paraId="3F333804" w14:textId="77777777" w:rsidR="00526E5D" w:rsidRPr="00526E5D" w:rsidRDefault="00526E5D" w:rsidP="00526E5D">
            <w:pPr>
              <w:jc w:val="both"/>
              <w:rPr>
                <w:rFonts w:eastAsia="Times New Roman"/>
                <w:bCs/>
              </w:rPr>
            </w:pPr>
            <w:r w:rsidRPr="00526E5D">
              <w:rPr>
                <w:rFonts w:eastAsia="Times New Roman"/>
                <w:bCs/>
              </w:rPr>
              <w:t>1) tiekėjo, kuris yra fizinis asmuo, per pastaruosius 5 metus buvo priimtas ir įsiteisėjęs apkaltinamasis teismo nuosprendis ir šis asmuo turi neišnykusį ar nepanaikintą teistumą;</w:t>
            </w:r>
          </w:p>
          <w:p w14:paraId="2AF8D58F" w14:textId="77777777" w:rsidR="00526E5D" w:rsidRPr="00526E5D" w:rsidRDefault="00526E5D" w:rsidP="00526E5D">
            <w:pPr>
              <w:jc w:val="both"/>
              <w:rPr>
                <w:rFonts w:eastAsia="Times New Roman"/>
                <w:b/>
                <w:bCs/>
              </w:rPr>
            </w:pPr>
            <w:r w:rsidRPr="00526E5D">
              <w:rPr>
                <w:rFonts w:eastAsia="Times New Roman"/>
                <w:bCs/>
              </w:rPr>
              <w:t xml:space="preserve">2) tiekėjo, kuris yra juridinis asmuo, kita organizacija ar jos </w:t>
            </w:r>
            <w:r w:rsidRPr="00526E5D">
              <w:rPr>
                <w:rFonts w:eastAsia="Times New Roman"/>
              </w:rPr>
              <w:t>struktūrinis</w:t>
            </w:r>
            <w:r w:rsidRPr="00526E5D">
              <w:rPr>
                <w:rFonts w:eastAsia="Times New Roman"/>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r w:rsidRPr="00526E5D">
              <w:rPr>
                <w:rFonts w:eastAsia="Times New Roman"/>
                <w:bCs/>
                <w:color w:val="00B050"/>
              </w:rPr>
              <w:t>.</w:t>
            </w:r>
          </w:p>
          <w:p w14:paraId="27259C34" w14:textId="77777777" w:rsidR="00526E5D" w:rsidRPr="00526E5D" w:rsidRDefault="00526E5D" w:rsidP="00526E5D">
            <w:pPr>
              <w:jc w:val="both"/>
              <w:rPr>
                <w:rFonts w:eastAsia="Times New Roman"/>
                <w:b/>
                <w:bCs/>
              </w:rPr>
            </w:pPr>
            <w:r w:rsidRPr="00526E5D">
              <w:rPr>
                <w:rFonts w:eastAsia="Times New Roman"/>
                <w:bCs/>
              </w:rPr>
              <w:t>Tačiau ši nuostata netaikoma, jeigu:</w:t>
            </w:r>
          </w:p>
          <w:p w14:paraId="68E634C7" w14:textId="77777777" w:rsidR="00526E5D" w:rsidRPr="00526E5D" w:rsidRDefault="00526E5D" w:rsidP="00526E5D">
            <w:pPr>
              <w:jc w:val="both"/>
              <w:rPr>
                <w:rFonts w:eastAsia="Times New Roman"/>
                <w:b/>
                <w:bCs/>
              </w:rPr>
            </w:pPr>
            <w:r w:rsidRPr="00526E5D">
              <w:rPr>
                <w:rFonts w:eastAsia="Times New Roman"/>
                <w:bCs/>
              </w:rPr>
              <w:t xml:space="preserve">1) tiekėjas yra įsipareigojęs sumokėti mokesčius, įskaitant </w:t>
            </w:r>
            <w:r w:rsidRPr="00526E5D">
              <w:rPr>
                <w:rFonts w:eastAsia="Times New Roman"/>
                <w:bCs/>
              </w:rPr>
              <w:lastRenderedPageBreak/>
              <w:t>socialinio draudimo įmokas ir dėl to laikomas jau įvykdžiusiu šioje dalyje nurodytus įsipareigojimus;</w:t>
            </w:r>
          </w:p>
          <w:p w14:paraId="6283B7D8" w14:textId="77777777" w:rsidR="00526E5D" w:rsidRPr="00526E5D" w:rsidRDefault="00526E5D" w:rsidP="00526E5D">
            <w:pPr>
              <w:jc w:val="both"/>
              <w:rPr>
                <w:rFonts w:eastAsia="Times New Roman"/>
                <w:b/>
                <w:bCs/>
              </w:rPr>
            </w:pPr>
            <w:r w:rsidRPr="00526E5D">
              <w:rPr>
                <w:rFonts w:eastAsia="Times New Roman"/>
                <w:bCs/>
              </w:rPr>
              <w:t>2) įsiskolinimo suma neviršija 50 Eur (penkiasdešimt eurų);</w:t>
            </w:r>
          </w:p>
          <w:p w14:paraId="7230B57A" w14:textId="77777777" w:rsidR="00526E5D" w:rsidRPr="00526E5D" w:rsidRDefault="00526E5D" w:rsidP="00526E5D">
            <w:pPr>
              <w:jc w:val="both"/>
              <w:rPr>
                <w:rFonts w:eastAsia="Times New Roman"/>
                <w:b/>
                <w:bCs/>
              </w:rPr>
            </w:pPr>
            <w:r w:rsidRPr="00526E5D">
              <w:rPr>
                <w:rFonts w:eastAsia="Times New Roman"/>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AF0B9F" w14:textId="77777777" w:rsidR="00526E5D" w:rsidRPr="00526E5D" w:rsidRDefault="00526E5D" w:rsidP="00526E5D">
            <w:pPr>
              <w:jc w:val="both"/>
              <w:rPr>
                <w:rFonts w:eastAsia="Yu Mincho"/>
                <w:b/>
                <w:bCs/>
                <w:lang w:eastAsia="lt-LT"/>
              </w:rPr>
            </w:pPr>
            <w:r w:rsidRPr="00526E5D">
              <w:rPr>
                <w:rFonts w:eastAsia="Yu Mincho"/>
                <w:b/>
                <w:bCs/>
                <w:lang w:eastAsia="lt-LT"/>
              </w:rPr>
              <w:lastRenderedPageBreak/>
              <w:t>VPĮ 46 straipsnio 3 dalis</w:t>
            </w:r>
          </w:p>
          <w:p w14:paraId="435DA7CE" w14:textId="77777777" w:rsidR="00526E5D" w:rsidRPr="00526E5D" w:rsidRDefault="00526E5D" w:rsidP="00526E5D">
            <w:pPr>
              <w:jc w:val="both"/>
              <w:rPr>
                <w:rFonts w:eastAsia="Arial"/>
                <w:lang w:eastAsia="lt-LT"/>
              </w:rPr>
            </w:pPr>
          </w:p>
          <w:p w14:paraId="7AFB69E4" w14:textId="77777777" w:rsidR="00526E5D" w:rsidRPr="00526E5D" w:rsidRDefault="00526E5D" w:rsidP="00526E5D">
            <w:pPr>
              <w:jc w:val="both"/>
              <w:rPr>
                <w:rFonts w:eastAsia="Yu Mincho"/>
                <w:lang w:eastAsia="lt-LT"/>
              </w:rPr>
            </w:pPr>
            <w:r w:rsidRPr="00526E5D">
              <w:rPr>
                <w:rFonts w:eastAsia="Arial"/>
                <w:lang w:eastAsia="lt-LT"/>
              </w:rPr>
              <w:t>EBVPD III dalies B1 ir B2 punktai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1A4ACA" w14:textId="77777777" w:rsidR="00526E5D" w:rsidRPr="00526E5D" w:rsidRDefault="00526E5D" w:rsidP="00526E5D">
            <w:pPr>
              <w:jc w:val="both"/>
              <w:rPr>
                <w:rFonts w:eastAsia="Times New Roman"/>
                <w:b/>
                <w:bCs/>
                <w:lang w:eastAsia="lt-LT"/>
              </w:rPr>
            </w:pPr>
            <w:r w:rsidRPr="00526E5D">
              <w:rPr>
                <w:rFonts w:eastAsia="Times New Roman"/>
                <w:lang w:eastAsia="lt-LT"/>
              </w:rPr>
              <w:t>1) Dėl įsipareigojimų, susijusių su mokesčių mokėjimu, įvykdymo i</w:t>
            </w:r>
            <w:r w:rsidRPr="00526E5D">
              <w:rPr>
                <w:rFonts w:eastAsia="Times New Roman"/>
              </w:rPr>
              <w:t>š</w:t>
            </w:r>
            <w:r w:rsidRPr="00526E5D">
              <w:rPr>
                <w:rFonts w:eastAsia="Times New Roman"/>
                <w:b/>
              </w:rPr>
              <w:t xml:space="preserve"> Lietuvoje</w:t>
            </w:r>
            <w:r w:rsidRPr="00526E5D">
              <w:rPr>
                <w:rFonts w:eastAsia="Times New Roman"/>
              </w:rPr>
              <w:t xml:space="preserve"> įsteigtų subjektų </w:t>
            </w:r>
            <w:r w:rsidRPr="00526E5D">
              <w:rPr>
                <w:rFonts w:eastAsia="Times New Roman"/>
                <w:lang w:eastAsia="lt-LT"/>
              </w:rPr>
              <w:t>prašoma:</w:t>
            </w:r>
          </w:p>
          <w:p w14:paraId="7DB3DDB4" w14:textId="77777777" w:rsidR="00526E5D" w:rsidRPr="00526E5D" w:rsidRDefault="00526E5D" w:rsidP="00526E5D">
            <w:pPr>
              <w:jc w:val="both"/>
              <w:rPr>
                <w:rFonts w:eastAsia="Times New Roman"/>
                <w:b/>
                <w:bCs/>
                <w:lang w:eastAsia="lt-LT"/>
              </w:rPr>
            </w:pPr>
          </w:p>
          <w:p w14:paraId="784D36AD" w14:textId="77777777" w:rsidR="00526E5D" w:rsidRPr="00526E5D" w:rsidRDefault="00526E5D" w:rsidP="00526E5D">
            <w:pPr>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ind w:left="0" w:firstLine="0"/>
              <w:jc w:val="both"/>
              <w:rPr>
                <w:rFonts w:eastAsia="Times New Roman"/>
                <w:lang w:eastAsia="lt-LT"/>
              </w:rPr>
            </w:pPr>
            <w:r w:rsidRPr="00526E5D">
              <w:rPr>
                <w:rFonts w:eastAsia="Times New Roman"/>
                <w:lang w:eastAsia="lt-LT"/>
              </w:rPr>
              <w:t>išrašo iš teismo sprendimo (jei toks yra) arba Valstybinės mokesčių inspekcijos prie Lietuvos Respublikos finansų ministerijos išduoto dokumento,</w:t>
            </w:r>
          </w:p>
          <w:p w14:paraId="45378774" w14:textId="77777777" w:rsidR="00526E5D" w:rsidRPr="00526E5D" w:rsidRDefault="00526E5D" w:rsidP="00526E5D">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ind w:left="0" w:firstLine="0"/>
              <w:jc w:val="both"/>
              <w:rPr>
                <w:rFonts w:eastAsia="Times New Roman"/>
                <w:lang w:eastAsia="lt-LT"/>
              </w:rPr>
            </w:pPr>
            <w:r w:rsidRPr="00526E5D">
              <w:rPr>
                <w:rFonts w:eastAsia="Times New Roman"/>
                <w:lang w:eastAsia="lt-LT"/>
              </w:rPr>
              <w:t>arba valstybės įmonės Registrų centro Lietuvos Respublikos Vyriausybės nustatyta tvarka išduoto dokumento, patvirtinančio jungtinius kompetentingų institucijų tvarkomus duomenis.</w:t>
            </w:r>
          </w:p>
          <w:p w14:paraId="7E5449AC" w14:textId="77777777" w:rsidR="00526E5D" w:rsidRPr="00526E5D" w:rsidRDefault="00526E5D" w:rsidP="00526E5D">
            <w:pPr>
              <w:jc w:val="both"/>
              <w:rPr>
                <w:rFonts w:eastAsia="Times New Roman"/>
                <w:lang w:eastAsia="lt-LT"/>
              </w:rPr>
            </w:pPr>
          </w:p>
          <w:p w14:paraId="029B5834" w14:textId="77777777" w:rsidR="00526E5D" w:rsidRPr="00526E5D" w:rsidRDefault="00526E5D" w:rsidP="00526E5D">
            <w:pPr>
              <w:jc w:val="both"/>
              <w:rPr>
                <w:rFonts w:eastAsia="Times New Roman"/>
                <w:lang w:eastAsia="lt-LT"/>
              </w:rPr>
            </w:pPr>
            <w:r w:rsidRPr="00526E5D">
              <w:rPr>
                <w:rFonts w:eastAsia="Times New Roman"/>
              </w:rPr>
              <w:t>Iš ne Lietuvoje įsteigtų subjektų reikalaujama:</w:t>
            </w:r>
          </w:p>
          <w:p w14:paraId="1C937B2A" w14:textId="77777777" w:rsidR="00526E5D" w:rsidRPr="00526E5D" w:rsidRDefault="00526E5D" w:rsidP="00526E5D">
            <w:pPr>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ind w:left="0" w:firstLine="0"/>
              <w:jc w:val="both"/>
              <w:rPr>
                <w:rFonts w:eastAsia="Times New Roman"/>
                <w:b/>
                <w:bCs/>
                <w:lang w:eastAsia="lt-LT"/>
              </w:rPr>
            </w:pPr>
            <w:r w:rsidRPr="00526E5D">
              <w:rPr>
                <w:rFonts w:eastAsia="Times New Roman"/>
                <w:lang w:eastAsia="lt-LT"/>
              </w:rPr>
              <w:t>atitinkamos užsienio šalies institucijos dokumento</w:t>
            </w:r>
            <w:r w:rsidRPr="00526E5D">
              <w:rPr>
                <w:rFonts w:eastAsia="Times New Roman"/>
                <w:vertAlign w:val="superscript"/>
                <w:lang w:eastAsia="lt-LT"/>
              </w:rPr>
              <w:footnoteReference w:id="2"/>
            </w:r>
            <w:r w:rsidRPr="00526E5D">
              <w:rPr>
                <w:rFonts w:eastAsia="Times New Roman"/>
                <w:lang w:eastAsia="lt-LT"/>
              </w:rPr>
              <w:t>.</w:t>
            </w:r>
          </w:p>
          <w:p w14:paraId="60E8BD8B" w14:textId="77777777" w:rsidR="00526E5D" w:rsidRPr="00526E5D" w:rsidRDefault="00526E5D" w:rsidP="00526E5D">
            <w:pPr>
              <w:jc w:val="both"/>
              <w:rPr>
                <w:rFonts w:eastAsia="Yu Mincho"/>
                <w:lang w:eastAsia="lt-LT"/>
              </w:rPr>
            </w:pPr>
          </w:p>
          <w:p w14:paraId="5BBC72AF" w14:textId="77777777" w:rsidR="00526E5D" w:rsidRPr="00526E5D" w:rsidRDefault="00526E5D" w:rsidP="00526E5D">
            <w:pPr>
              <w:jc w:val="both"/>
              <w:rPr>
                <w:rFonts w:eastAsia="Times New Roman"/>
                <w:i/>
                <w:iCs/>
                <w:color w:val="000000"/>
                <w:lang w:eastAsia="lt-LT"/>
              </w:rPr>
            </w:pPr>
            <w:r w:rsidRPr="00526E5D">
              <w:rPr>
                <w:rFonts w:eastAsia="Times New Roman"/>
                <w:lang w:eastAsia="lt-LT"/>
              </w:rPr>
              <w:t xml:space="preserve">Nurodyti dokumentai </w:t>
            </w:r>
            <w:r w:rsidRPr="00526E5D">
              <w:rPr>
                <w:rFonts w:eastAsia="Times New Roman"/>
                <w:b/>
                <w:i/>
                <w:lang w:eastAsia="lt-LT"/>
              </w:rPr>
              <w:t xml:space="preserve">turi </w:t>
            </w:r>
            <w:proofErr w:type="gramStart"/>
            <w:r w:rsidRPr="00526E5D">
              <w:rPr>
                <w:rFonts w:eastAsia="Times New Roman"/>
                <w:b/>
                <w:i/>
                <w:lang w:eastAsia="lt-LT"/>
              </w:rPr>
              <w:t>būti  išduoti</w:t>
            </w:r>
            <w:proofErr w:type="gramEnd"/>
            <w:r w:rsidRPr="00526E5D">
              <w:rPr>
                <w:rFonts w:eastAsia="Times New Roman"/>
                <w:b/>
                <w:i/>
                <w:lang w:eastAsia="lt-LT"/>
              </w:rPr>
              <w:t xml:space="preserve"> ne anksčiau kaip 120 dienų</w:t>
            </w:r>
            <w:r w:rsidRPr="00526E5D">
              <w:rPr>
                <w:rFonts w:eastAsia="Times New Roman"/>
                <w:lang w:eastAsia="lt-LT"/>
              </w:rPr>
              <w:t xml:space="preserve"> </w:t>
            </w:r>
            <w:r w:rsidRPr="00526E5D">
              <w:rPr>
                <w:rFonts w:eastAsia="Times New Roman"/>
                <w:i/>
                <w:lang w:eastAsia="lt-LT"/>
              </w:rPr>
              <w:t>iki</w:t>
            </w:r>
            <w:r w:rsidRPr="00526E5D">
              <w:rPr>
                <w:rFonts w:eastAsia="Times New Roman"/>
                <w:lang w:eastAsia="lt-LT"/>
              </w:rPr>
              <w:t xml:space="preserve"> </w:t>
            </w:r>
            <w:r w:rsidRPr="00526E5D">
              <w:rPr>
                <w:rFonts w:eastAsia="Times New Roman"/>
                <w:i/>
                <w:iCs/>
                <w:lang w:eastAsia="lt-LT"/>
              </w:rPr>
              <w:t>tos dienos, kai tiekėjas perkančiosios organizacijos prašymu turės pateikti pašalinimo pagrindų nebuvimą patvirtinančius dok</w:t>
            </w:r>
            <w:r w:rsidRPr="00526E5D">
              <w:rPr>
                <w:rFonts w:eastAsia="Times New Roman"/>
                <w:lang w:eastAsia="lt-LT"/>
              </w:rPr>
              <w:t xml:space="preserve">umentus. </w:t>
            </w:r>
          </w:p>
          <w:p w14:paraId="678880B5" w14:textId="77777777" w:rsidR="00526E5D" w:rsidRPr="00526E5D" w:rsidRDefault="00526E5D" w:rsidP="00526E5D">
            <w:pPr>
              <w:jc w:val="both"/>
              <w:rPr>
                <w:rFonts w:eastAsia="Times New Roman"/>
                <w:i/>
                <w:iCs/>
                <w:color w:val="7030A0"/>
                <w:lang w:eastAsia="lt-LT"/>
              </w:rPr>
            </w:pPr>
          </w:p>
          <w:p w14:paraId="7ABE977C" w14:textId="77777777" w:rsidR="00526E5D" w:rsidRPr="00526E5D" w:rsidRDefault="00526E5D" w:rsidP="00526E5D">
            <w:pPr>
              <w:jc w:val="both"/>
              <w:rPr>
                <w:rFonts w:eastAsia="Times New Roman"/>
                <w:b/>
                <w:bCs/>
                <w:lang w:eastAsia="lt-LT"/>
              </w:rPr>
            </w:pPr>
            <w:r w:rsidRPr="00526E5D">
              <w:rPr>
                <w:rFonts w:eastAsia="Times New Roman"/>
                <w:bCs/>
                <w:lang w:eastAsia="lt-LT"/>
              </w:rPr>
              <w:t xml:space="preserve">Jei dokumentas išduotas </w:t>
            </w:r>
            <w:r w:rsidRPr="00526E5D">
              <w:rPr>
                <w:rFonts w:eastAsia="Times New Roman"/>
                <w:bCs/>
                <w:lang w:eastAsia="lt-LT"/>
              </w:rPr>
              <w:lastRenderedPageBreak/>
              <w:t>anksčiau, tačiau jame nurodytas galiojimo terminas ilgesnis nei pašalinimo pagrindų nebuvimą patvirtinančių dokumentų pagal EBVPD galutinis pateikimo terminas, toks dokumentas jo galiojimo laikotarpiu yra priimtinas.</w:t>
            </w:r>
          </w:p>
          <w:p w14:paraId="7CC67A49" w14:textId="77777777" w:rsidR="00526E5D" w:rsidRPr="00526E5D" w:rsidRDefault="00526E5D" w:rsidP="00526E5D">
            <w:pPr>
              <w:jc w:val="both"/>
              <w:rPr>
                <w:rFonts w:eastAsia="Times New Roman"/>
                <w:b/>
                <w:bCs/>
                <w:lang w:eastAsia="lt-LT"/>
              </w:rPr>
            </w:pPr>
          </w:p>
          <w:p w14:paraId="654E47AA" w14:textId="77777777" w:rsidR="00526E5D" w:rsidRPr="00526E5D" w:rsidRDefault="00526E5D" w:rsidP="00526E5D">
            <w:pPr>
              <w:jc w:val="both"/>
              <w:rPr>
                <w:rFonts w:eastAsia="Times New Roman"/>
                <w:b/>
                <w:bCs/>
                <w:lang w:eastAsia="lt-LT"/>
              </w:rPr>
            </w:pPr>
            <w:r w:rsidRPr="00526E5D">
              <w:rPr>
                <w:rFonts w:eastAsia="Times New Roman"/>
                <w:bCs/>
                <w:lang w:eastAsia="lt-LT"/>
              </w:rPr>
              <w:t>2) Dėl įsipareigojimų, susijusių su socialinio draudimo įmokų mokėjimu, įvykdymo i</w:t>
            </w:r>
            <w:r w:rsidRPr="00526E5D">
              <w:rPr>
                <w:rFonts w:eastAsia="Times New Roman"/>
              </w:rPr>
              <w:t xml:space="preserve">š Lietuvoje įsteigtų subjektų </w:t>
            </w:r>
            <w:r w:rsidRPr="00526E5D">
              <w:rPr>
                <w:rFonts w:eastAsia="Times New Roman"/>
                <w:bCs/>
                <w:lang w:eastAsia="lt-LT"/>
              </w:rPr>
              <w:t>prašoma:</w:t>
            </w:r>
          </w:p>
          <w:p w14:paraId="07203C6C" w14:textId="77777777" w:rsidR="00526E5D" w:rsidRPr="00526E5D" w:rsidRDefault="00526E5D" w:rsidP="00526E5D">
            <w:pPr>
              <w:jc w:val="both"/>
              <w:rPr>
                <w:rFonts w:eastAsia="Times New Roman"/>
                <w:bCs/>
                <w:lang w:eastAsia="lt-LT"/>
              </w:rPr>
            </w:pPr>
            <w:r w:rsidRPr="00526E5D">
              <w:rPr>
                <w:rFonts w:eastAsia="Times New Roman"/>
                <w:bCs/>
                <w:lang w:eastAsia="lt-LT"/>
              </w:rPr>
              <w:t xml:space="preserve">2.1) Jeigu tiekėjas yra </w:t>
            </w:r>
            <w:r w:rsidRPr="00526E5D">
              <w:rPr>
                <w:rFonts w:eastAsia="Times New Roman"/>
                <w:b/>
                <w:bCs/>
                <w:lang w:eastAsia="lt-LT"/>
              </w:rPr>
              <w:t>juridinis asmu</w:t>
            </w:r>
            <w:r w:rsidRPr="00526E5D">
              <w:rPr>
                <w:rFonts w:eastAsia="Times New Roman"/>
                <w:bCs/>
                <w:lang w:eastAsia="lt-LT"/>
              </w:rPr>
              <w:t>o, registruotas Lietuvos Respublikoje, iš jo nereikalaujama pateikti jokių šį reikalavimą įrodančių dokumentų. Perkančioji organizacija savarankiškai patikrina duomenis nacionalinėje duomenų bazėje</w:t>
            </w:r>
            <w:proofErr w:type="gramStart"/>
            <w:r w:rsidRPr="00526E5D">
              <w:rPr>
                <w:rFonts w:eastAsia="Times New Roman"/>
                <w:bCs/>
                <w:lang w:eastAsia="lt-LT"/>
              </w:rPr>
              <w:t>,  adresu</w:t>
            </w:r>
            <w:proofErr w:type="gramEnd"/>
            <w:r w:rsidRPr="00526E5D">
              <w:rPr>
                <w:rFonts w:eastAsia="Times New Roman"/>
                <w:bCs/>
                <w:lang w:eastAsia="lt-LT"/>
              </w:rPr>
              <w:t xml:space="preserve"> </w:t>
            </w:r>
            <w:hyperlink r:id="rId11" w:history="1">
              <w:r w:rsidRPr="00526E5D">
                <w:rPr>
                  <w:rFonts w:eastAsia="Times New Roman"/>
                  <w:bCs/>
                  <w:u w:val="single"/>
                  <w:lang w:eastAsia="lt-LT"/>
                </w:rPr>
                <w:t>http://draudejai.sodra.lt/draudeju_viesi_duomenys/</w:t>
              </w:r>
            </w:hyperlink>
            <w:r w:rsidRPr="00526E5D">
              <w:rPr>
                <w:rFonts w:eastAsia="Times New Roman"/>
                <w:bCs/>
                <w:lang w:eastAsia="lt-LT"/>
              </w:rPr>
              <w:t>.</w:t>
            </w:r>
          </w:p>
          <w:p w14:paraId="7ABAB1C7" w14:textId="77777777" w:rsidR="00526E5D" w:rsidRPr="00526E5D" w:rsidRDefault="00526E5D" w:rsidP="00526E5D">
            <w:pPr>
              <w:jc w:val="both"/>
              <w:rPr>
                <w:rFonts w:eastAsia="Times New Roman"/>
                <w:b/>
                <w:bCs/>
                <w:lang w:eastAsia="lt-LT"/>
              </w:rPr>
            </w:pPr>
          </w:p>
          <w:p w14:paraId="6743287C" w14:textId="77777777" w:rsidR="00526E5D" w:rsidRPr="00526E5D" w:rsidRDefault="00526E5D" w:rsidP="00526E5D">
            <w:pPr>
              <w:jc w:val="both"/>
              <w:rPr>
                <w:rFonts w:eastAsia="Times New Roman"/>
                <w:lang w:eastAsia="lt-LT"/>
              </w:rPr>
            </w:pPr>
            <w:r w:rsidRPr="00526E5D">
              <w:rPr>
                <w:rFonts w:eastAsia="Times New Roman"/>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w:t>
            </w:r>
            <w:proofErr w:type="gramStart"/>
            <w:r w:rsidRPr="00526E5D">
              <w:rPr>
                <w:rFonts w:eastAsia="Times New Roman"/>
                <w:lang w:eastAsia="lt-LT"/>
              </w:rPr>
              <w:t>“ nustatyta</w:t>
            </w:r>
            <w:proofErr w:type="gramEnd"/>
            <w:r w:rsidRPr="00526E5D">
              <w:rPr>
                <w:rFonts w:eastAsia="Times New Roman"/>
                <w:lang w:eastAsia="lt-LT"/>
              </w:rPr>
              <w:t xml:space="preserve">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6750D5E" w14:textId="77777777" w:rsidR="00526E5D" w:rsidRPr="00526E5D" w:rsidRDefault="00526E5D" w:rsidP="00526E5D">
            <w:pPr>
              <w:jc w:val="both"/>
              <w:rPr>
                <w:rFonts w:eastAsia="Times New Roman"/>
                <w:b/>
                <w:bCs/>
                <w:lang w:eastAsia="lt-LT"/>
              </w:rPr>
            </w:pPr>
          </w:p>
          <w:p w14:paraId="238E8D57" w14:textId="77777777" w:rsidR="00526E5D" w:rsidRPr="00526E5D" w:rsidRDefault="00526E5D" w:rsidP="00526E5D">
            <w:pPr>
              <w:jc w:val="both"/>
              <w:rPr>
                <w:rFonts w:eastAsia="Times New Roman"/>
                <w:lang w:eastAsia="lt-LT"/>
              </w:rPr>
            </w:pPr>
            <w:r w:rsidRPr="00526E5D">
              <w:rPr>
                <w:rFonts w:eastAsia="Times New Roman"/>
                <w:lang w:eastAsia="lt-LT"/>
              </w:rPr>
              <w:t xml:space="preserve">2.2) Jeigu tiekėjas </w:t>
            </w:r>
            <w:r w:rsidRPr="00526E5D">
              <w:rPr>
                <w:rFonts w:eastAsia="Times New Roman"/>
                <w:b/>
                <w:lang w:eastAsia="lt-LT"/>
              </w:rPr>
              <w:t>yra fizinis asmuo</w:t>
            </w:r>
            <w:r w:rsidRPr="00526E5D">
              <w:rPr>
                <w:rFonts w:eastAsia="Times New Roman"/>
                <w:lang w:eastAsia="lt-LT"/>
              </w:rPr>
              <w:t>,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ED1134E" w14:textId="77777777" w:rsidR="00526E5D" w:rsidRPr="00526E5D" w:rsidRDefault="00526E5D" w:rsidP="00526E5D">
            <w:pPr>
              <w:jc w:val="both"/>
              <w:rPr>
                <w:rFonts w:eastAsia="Times New Roman"/>
                <w:b/>
                <w:bCs/>
                <w:lang w:eastAsia="lt-LT"/>
              </w:rPr>
            </w:pPr>
          </w:p>
          <w:p w14:paraId="25DE62DE" w14:textId="77777777" w:rsidR="00526E5D" w:rsidRPr="00526E5D" w:rsidRDefault="00526E5D" w:rsidP="00526E5D">
            <w:pPr>
              <w:jc w:val="both"/>
              <w:rPr>
                <w:rFonts w:eastAsia="Times New Roman"/>
                <w:lang w:eastAsia="lt-LT"/>
              </w:rPr>
            </w:pPr>
            <w:r w:rsidRPr="00526E5D">
              <w:rPr>
                <w:rFonts w:eastAsia="Times New Roman"/>
              </w:rPr>
              <w:t>Iš ne Lietuvoje įsteigtų subjektų reikalaujama:</w:t>
            </w:r>
          </w:p>
          <w:p w14:paraId="5F8395B8" w14:textId="77777777" w:rsidR="00526E5D" w:rsidRPr="00526E5D" w:rsidRDefault="00526E5D" w:rsidP="00526E5D">
            <w:pPr>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ind w:left="0" w:firstLine="0"/>
              <w:jc w:val="both"/>
              <w:rPr>
                <w:rFonts w:eastAsia="Times New Roman"/>
                <w:b/>
                <w:bCs/>
                <w:lang w:eastAsia="lt-LT"/>
              </w:rPr>
            </w:pPr>
            <w:r w:rsidRPr="00526E5D">
              <w:rPr>
                <w:rFonts w:eastAsia="Times New Roman"/>
                <w:lang w:eastAsia="lt-LT"/>
              </w:rPr>
              <w:t>atitinkamos užsienio šalies kompetentingos institucijos dokumento</w:t>
            </w:r>
            <w:r w:rsidRPr="00526E5D">
              <w:rPr>
                <w:rFonts w:eastAsia="Times New Roman"/>
                <w:vertAlign w:val="superscript"/>
                <w:lang w:eastAsia="lt-LT"/>
              </w:rPr>
              <w:footnoteReference w:id="3"/>
            </w:r>
            <w:r w:rsidRPr="00526E5D">
              <w:rPr>
                <w:rFonts w:eastAsia="Times New Roman"/>
                <w:lang w:eastAsia="lt-LT"/>
              </w:rPr>
              <w:t>.</w:t>
            </w:r>
          </w:p>
          <w:p w14:paraId="5613A117" w14:textId="77777777" w:rsidR="00526E5D" w:rsidRPr="00526E5D" w:rsidRDefault="00526E5D" w:rsidP="00526E5D">
            <w:pPr>
              <w:jc w:val="both"/>
              <w:rPr>
                <w:rFonts w:eastAsia="Times New Roman"/>
                <w:b/>
                <w:bCs/>
                <w:lang w:eastAsia="lt-LT"/>
              </w:rPr>
            </w:pPr>
          </w:p>
          <w:p w14:paraId="4A17C2C0" w14:textId="77777777" w:rsidR="00526E5D" w:rsidRPr="00526E5D" w:rsidRDefault="00526E5D" w:rsidP="00526E5D">
            <w:pPr>
              <w:jc w:val="both"/>
              <w:rPr>
                <w:rFonts w:eastAsia="Times New Roman"/>
                <w:i/>
                <w:iCs/>
                <w:lang w:eastAsia="lt-LT"/>
              </w:rPr>
            </w:pPr>
            <w:r w:rsidRPr="00526E5D">
              <w:rPr>
                <w:rFonts w:eastAsia="Times New Roman"/>
                <w:lang w:eastAsia="lt-LT"/>
              </w:rPr>
              <w:t xml:space="preserve">Nurodyti dokumentai turi </w:t>
            </w:r>
            <w:proofErr w:type="gramStart"/>
            <w:r w:rsidRPr="00526E5D">
              <w:rPr>
                <w:rFonts w:eastAsia="Times New Roman"/>
                <w:lang w:eastAsia="lt-LT"/>
              </w:rPr>
              <w:t>būti  išduoti</w:t>
            </w:r>
            <w:proofErr w:type="gramEnd"/>
            <w:r w:rsidRPr="00526E5D">
              <w:rPr>
                <w:rFonts w:eastAsia="Times New Roman"/>
                <w:lang w:eastAsia="lt-LT"/>
              </w:rPr>
              <w:t xml:space="preserve"> </w:t>
            </w:r>
            <w:r w:rsidRPr="00526E5D">
              <w:rPr>
                <w:rFonts w:eastAsia="Times New Roman"/>
                <w:b/>
                <w:i/>
                <w:lang w:eastAsia="lt-LT"/>
              </w:rPr>
              <w:t xml:space="preserve">ne anksčiau kaip 120 dienų </w:t>
            </w:r>
            <w:r w:rsidRPr="00526E5D">
              <w:rPr>
                <w:rFonts w:eastAsia="Times New Roman"/>
                <w:i/>
                <w:lang w:eastAsia="lt-LT"/>
              </w:rPr>
              <w:t>iki</w:t>
            </w:r>
            <w:r w:rsidRPr="00526E5D">
              <w:rPr>
                <w:rFonts w:eastAsia="Times New Roman"/>
                <w:lang w:eastAsia="lt-LT"/>
              </w:rPr>
              <w:t xml:space="preserve"> </w:t>
            </w:r>
            <w:r w:rsidRPr="00526E5D">
              <w:rPr>
                <w:rFonts w:eastAsia="Times New Roman"/>
                <w:i/>
                <w:iCs/>
                <w:lang w:eastAsia="lt-LT"/>
              </w:rPr>
              <w:t>tos dienos, kai tiekėjas perkančiosios organizacijos prašymu turės pateikti pašalinimo pagrindų nebuvimą patvirtinančius dok</w:t>
            </w:r>
            <w:r w:rsidRPr="00526E5D">
              <w:rPr>
                <w:rFonts w:eastAsia="Times New Roman"/>
                <w:lang w:eastAsia="lt-LT"/>
              </w:rPr>
              <w:t xml:space="preserve">umentus. </w:t>
            </w:r>
          </w:p>
          <w:p w14:paraId="0C971FF6" w14:textId="77777777" w:rsidR="00526E5D" w:rsidRPr="00526E5D" w:rsidRDefault="00526E5D" w:rsidP="00526E5D">
            <w:pPr>
              <w:jc w:val="both"/>
              <w:rPr>
                <w:rFonts w:eastAsia="Times New Roman"/>
                <w:b/>
                <w:bCs/>
                <w:lang w:eastAsia="lt-LT"/>
              </w:rPr>
            </w:pPr>
          </w:p>
          <w:p w14:paraId="1CB1DC89" w14:textId="77777777" w:rsidR="00526E5D" w:rsidRPr="00526E5D" w:rsidRDefault="00526E5D" w:rsidP="00526E5D">
            <w:pPr>
              <w:jc w:val="both"/>
              <w:rPr>
                <w:rFonts w:eastAsia="Times New Roman"/>
                <w:b/>
                <w:bCs/>
                <w:lang w:eastAsia="lt-LT"/>
              </w:rPr>
            </w:pPr>
            <w:r w:rsidRPr="00526E5D">
              <w:rPr>
                <w:rFonts w:eastAsia="Times New Roman"/>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526E5D" w:rsidRPr="00526E5D" w14:paraId="2535A2CD" w14:textId="77777777" w:rsidTr="000172BE">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EA54C8" w14:textId="77777777" w:rsidR="00526E5D" w:rsidRPr="00526E5D" w:rsidRDefault="00526E5D" w:rsidP="00526E5D">
            <w:pPr>
              <w:rPr>
                <w:kern w:val="2"/>
                <w14:ligatures w14:val="standardContextual"/>
              </w:rPr>
            </w:pPr>
            <w:r w:rsidRPr="00526E5D">
              <w:rPr>
                <w:kern w:val="2"/>
                <w14:ligatures w14:val="standardContextual"/>
              </w:rPr>
              <w:lastRenderedPageBreak/>
              <w:t>4.</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C3766B" w14:textId="77777777" w:rsidR="00526E5D" w:rsidRPr="00526E5D" w:rsidRDefault="00526E5D" w:rsidP="00526E5D">
            <w:pPr>
              <w:jc w:val="both"/>
              <w:rPr>
                <w:rFonts w:eastAsia="Times New Roman"/>
                <w:b/>
                <w:bCs/>
                <w:lang w:eastAsia="lt-LT"/>
              </w:rPr>
            </w:pPr>
            <w:r w:rsidRPr="00526E5D">
              <w:rPr>
                <w:rFonts w:eastAsia="Times New Roman"/>
                <w:lang w:eastAsia="lt-LT"/>
              </w:rPr>
              <w:t xml:space="preserve">Tiekėjas su kitais tiekėjais yra sudaręs susitarimų, kuriais siekiama </w:t>
            </w:r>
            <w:r w:rsidRPr="00526E5D">
              <w:rPr>
                <w:rFonts w:eastAsia="Times New Roman"/>
                <w:lang w:eastAsia="lt-LT"/>
              </w:rPr>
              <w:lastRenderedPageBreak/>
              <w:t>iškreipti konkurenciją atliekamame pirkime, ir perkančioji organizacija dėl to turi įtikinamų duomenų.</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A2A0B7" w14:textId="77777777" w:rsidR="00526E5D" w:rsidRPr="00526E5D" w:rsidRDefault="00526E5D" w:rsidP="00526E5D">
            <w:pPr>
              <w:jc w:val="both"/>
              <w:rPr>
                <w:rFonts w:eastAsia="Yu Mincho"/>
                <w:b/>
                <w:bCs/>
                <w:lang w:eastAsia="lt-LT"/>
              </w:rPr>
            </w:pPr>
            <w:r w:rsidRPr="00526E5D">
              <w:rPr>
                <w:rFonts w:eastAsia="Yu Mincho"/>
                <w:b/>
                <w:bCs/>
                <w:lang w:eastAsia="lt-LT"/>
              </w:rPr>
              <w:lastRenderedPageBreak/>
              <w:t>VPĮ 46 straipsnio 4 dalies 1 punktas</w:t>
            </w:r>
          </w:p>
          <w:p w14:paraId="16FC6F04" w14:textId="77777777" w:rsidR="00526E5D" w:rsidRPr="00526E5D" w:rsidRDefault="00526E5D" w:rsidP="00526E5D">
            <w:pPr>
              <w:jc w:val="both"/>
              <w:rPr>
                <w:rFonts w:eastAsia="Yu Mincho"/>
                <w:lang w:eastAsia="lt-LT"/>
              </w:rPr>
            </w:pPr>
          </w:p>
          <w:p w14:paraId="6D3B9A75" w14:textId="77777777" w:rsidR="00526E5D" w:rsidRPr="00526E5D" w:rsidRDefault="00526E5D" w:rsidP="00526E5D">
            <w:pPr>
              <w:jc w:val="both"/>
              <w:rPr>
                <w:rFonts w:eastAsia="Yu Mincho"/>
              </w:rPr>
            </w:pPr>
            <w:r w:rsidRPr="00526E5D">
              <w:rPr>
                <w:rFonts w:eastAsia="Yu Mincho"/>
                <w:lang w:eastAsia="lt-LT"/>
              </w:rPr>
              <w:t>EBVPD III dalies C10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A16893" w14:textId="77777777" w:rsidR="00526E5D" w:rsidRPr="00526E5D" w:rsidRDefault="00526E5D" w:rsidP="00526E5D">
            <w:pPr>
              <w:rPr>
                <w:rFonts w:eastAsia="Times New Roman"/>
                <w:b/>
                <w:bCs/>
                <w:iCs/>
              </w:rPr>
            </w:pPr>
            <w:r w:rsidRPr="00526E5D">
              <w:rPr>
                <w:rFonts w:eastAsia="Times New Roman"/>
              </w:rPr>
              <w:lastRenderedPageBreak/>
              <w:t xml:space="preserve">Iš Lietuvoje įsteigtų subjektų įrodančių dokumentų </w:t>
            </w:r>
            <w:r w:rsidRPr="00526E5D">
              <w:rPr>
                <w:rFonts w:eastAsia="Times New Roman"/>
              </w:rPr>
              <w:lastRenderedPageBreak/>
              <w:t>nereikalaujama. Užtenka pateikto EBVPD.</w:t>
            </w:r>
          </w:p>
        </w:tc>
      </w:tr>
      <w:tr w:rsidR="00526E5D" w:rsidRPr="00526E5D" w14:paraId="44EF51CE" w14:textId="77777777" w:rsidTr="000172BE">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B34C52" w14:textId="77777777" w:rsidR="00526E5D" w:rsidRPr="00526E5D" w:rsidRDefault="00526E5D" w:rsidP="00526E5D">
            <w:pPr>
              <w:rPr>
                <w:kern w:val="2"/>
                <w14:ligatures w14:val="standardContextual"/>
              </w:rPr>
            </w:pPr>
            <w:r w:rsidRPr="00526E5D">
              <w:rPr>
                <w:kern w:val="2"/>
                <w14:ligatures w14:val="standardContextual"/>
              </w:rPr>
              <w:lastRenderedPageBreak/>
              <w:t>5.</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83A1F6" w14:textId="77777777" w:rsidR="00526E5D" w:rsidRPr="00526E5D" w:rsidRDefault="00526E5D" w:rsidP="00526E5D">
            <w:pPr>
              <w:jc w:val="both"/>
              <w:rPr>
                <w:rFonts w:eastAsia="Times New Roman"/>
                <w:b/>
                <w:bCs/>
                <w:lang w:eastAsia="lt-LT"/>
              </w:rPr>
            </w:pPr>
            <w:r w:rsidRPr="00526E5D">
              <w:rPr>
                <w:rFonts w:eastAsia="Times New Roman"/>
                <w:lang w:eastAsia="lt-LT"/>
              </w:rPr>
              <w:t xml:space="preserve">Tiekėjas pirkimo metu pateko į interesų konflikto situaciją, kaip apibrėžta VPĮ 21 straipsnyje, ir atitinkamos padėties negalima ištaisyti. </w:t>
            </w:r>
          </w:p>
          <w:p w14:paraId="46E90860" w14:textId="77777777" w:rsidR="00526E5D" w:rsidRPr="00526E5D" w:rsidRDefault="00526E5D" w:rsidP="00526E5D">
            <w:pPr>
              <w:jc w:val="both"/>
              <w:rPr>
                <w:rFonts w:eastAsia="Times New Roman"/>
                <w:b/>
                <w:bCs/>
                <w:lang w:eastAsia="lt-LT"/>
              </w:rPr>
            </w:pPr>
            <w:r w:rsidRPr="00526E5D">
              <w:rPr>
                <w:rFonts w:eastAsia="Times New Roman"/>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F31294" w14:textId="77777777" w:rsidR="00526E5D" w:rsidRPr="00526E5D" w:rsidRDefault="00526E5D" w:rsidP="00526E5D">
            <w:pPr>
              <w:jc w:val="both"/>
              <w:rPr>
                <w:rFonts w:eastAsia="Yu Mincho"/>
                <w:b/>
                <w:bCs/>
                <w:lang w:eastAsia="lt-LT"/>
              </w:rPr>
            </w:pPr>
            <w:r w:rsidRPr="00526E5D">
              <w:rPr>
                <w:rFonts w:eastAsia="Yu Mincho"/>
                <w:b/>
                <w:bCs/>
                <w:lang w:eastAsia="lt-LT"/>
              </w:rPr>
              <w:t>VPĮ 46 straipsnio 4 dalies 2 punktas</w:t>
            </w:r>
          </w:p>
          <w:p w14:paraId="2C1CB173" w14:textId="77777777" w:rsidR="00526E5D" w:rsidRPr="00526E5D" w:rsidRDefault="00526E5D" w:rsidP="00526E5D">
            <w:pPr>
              <w:jc w:val="both"/>
              <w:rPr>
                <w:rFonts w:eastAsia="Yu Mincho"/>
                <w:lang w:eastAsia="lt-LT"/>
              </w:rPr>
            </w:pPr>
          </w:p>
          <w:p w14:paraId="63D06204" w14:textId="77777777" w:rsidR="00526E5D" w:rsidRPr="00526E5D" w:rsidRDefault="00526E5D" w:rsidP="00526E5D">
            <w:pPr>
              <w:jc w:val="both"/>
              <w:rPr>
                <w:rFonts w:eastAsia="Yu Mincho"/>
                <w:lang w:eastAsia="lt-LT"/>
              </w:rPr>
            </w:pPr>
            <w:r w:rsidRPr="00526E5D">
              <w:rPr>
                <w:rFonts w:eastAsia="Yu Mincho"/>
                <w:lang w:eastAsia="lt-LT"/>
              </w:rPr>
              <w:t>EBVPD III dalies C12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4D1A1B" w14:textId="77777777" w:rsidR="00526E5D" w:rsidRPr="00526E5D" w:rsidRDefault="00526E5D" w:rsidP="00526E5D">
            <w:pPr>
              <w:rPr>
                <w:rFonts w:eastAsia="Times New Roman"/>
                <w:b/>
                <w:bCs/>
                <w:iCs/>
              </w:rPr>
            </w:pPr>
            <w:r w:rsidRPr="00526E5D">
              <w:rPr>
                <w:rFonts w:eastAsia="Times New Roman"/>
              </w:rPr>
              <w:t>Iš Lietuvoje įsteigtų subjektų įrodančių dokumentų nereikalaujama. Užtenka pateikto EBVPD.</w:t>
            </w:r>
          </w:p>
        </w:tc>
      </w:tr>
      <w:tr w:rsidR="00526E5D" w:rsidRPr="00526E5D" w14:paraId="60ECEF97" w14:textId="77777777" w:rsidTr="000172BE">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221711" w14:textId="77777777" w:rsidR="00526E5D" w:rsidRPr="00526E5D" w:rsidRDefault="00526E5D" w:rsidP="00526E5D">
            <w:pPr>
              <w:rPr>
                <w:kern w:val="2"/>
                <w14:ligatures w14:val="standardContextual"/>
              </w:rPr>
            </w:pPr>
            <w:r w:rsidRPr="00526E5D">
              <w:rPr>
                <w:kern w:val="2"/>
                <w14:ligatures w14:val="standardContextual"/>
              </w:rPr>
              <w:t>6.</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DBA8BD" w14:textId="77777777" w:rsidR="00526E5D" w:rsidRPr="00526E5D" w:rsidRDefault="00526E5D" w:rsidP="00526E5D">
            <w:pPr>
              <w:jc w:val="both"/>
              <w:rPr>
                <w:rFonts w:eastAsia="Times New Roman"/>
                <w:b/>
                <w:bCs/>
                <w:lang w:eastAsia="lt-LT"/>
              </w:rPr>
            </w:pPr>
            <w:r w:rsidRPr="00526E5D">
              <w:rPr>
                <w:rFonts w:eastAsia="Times New Roman"/>
                <w:lang w:eastAsia="lt-LT"/>
              </w:rPr>
              <w:t>Pažeista konkurencija, kaip nustatyta VPĮ 27 straipsnio 3 ir 4 dalyse, ir atitinkamos padėties negalima ištaisyti.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E53207" w14:textId="77777777" w:rsidR="00526E5D" w:rsidRPr="00526E5D" w:rsidRDefault="00526E5D" w:rsidP="00526E5D">
            <w:pPr>
              <w:jc w:val="both"/>
              <w:rPr>
                <w:rFonts w:eastAsia="Yu Mincho"/>
                <w:b/>
                <w:bCs/>
                <w:lang w:eastAsia="lt-LT"/>
              </w:rPr>
            </w:pPr>
            <w:r w:rsidRPr="00526E5D">
              <w:rPr>
                <w:rFonts w:eastAsia="Yu Mincho"/>
                <w:b/>
                <w:bCs/>
                <w:lang w:eastAsia="lt-LT"/>
              </w:rPr>
              <w:t>VPĮ 46 straipsnio 4 dalies 3 punktas</w:t>
            </w:r>
          </w:p>
          <w:p w14:paraId="06BD0872" w14:textId="77777777" w:rsidR="00526E5D" w:rsidRPr="00526E5D" w:rsidRDefault="00526E5D" w:rsidP="00526E5D">
            <w:pPr>
              <w:jc w:val="both"/>
              <w:rPr>
                <w:rFonts w:eastAsia="Yu Mincho"/>
                <w:lang w:eastAsia="lt-LT"/>
              </w:rPr>
            </w:pPr>
          </w:p>
          <w:p w14:paraId="1CF99EFC" w14:textId="77777777" w:rsidR="00526E5D" w:rsidRPr="00526E5D" w:rsidRDefault="00526E5D" w:rsidP="00526E5D">
            <w:pPr>
              <w:jc w:val="both"/>
              <w:rPr>
                <w:rFonts w:eastAsia="Yu Mincho"/>
              </w:rPr>
            </w:pPr>
            <w:r w:rsidRPr="00526E5D">
              <w:rPr>
                <w:rFonts w:eastAsia="Yu Mincho"/>
                <w:lang w:eastAsia="lt-LT"/>
              </w:rPr>
              <w:t>EBVPD III dalies C13 punktas</w:t>
            </w:r>
            <w:r w:rsidRPr="00526E5D">
              <w:rPr>
                <w:rFonts w:eastAsia="Yu Mincho"/>
              </w:rPr>
              <w:t xml:space="preserve">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54EB69" w14:textId="77777777" w:rsidR="00526E5D" w:rsidRPr="00526E5D" w:rsidRDefault="00526E5D" w:rsidP="00526E5D">
            <w:pPr>
              <w:rPr>
                <w:rFonts w:eastAsia="Times New Roman"/>
              </w:rPr>
            </w:pPr>
            <w:r w:rsidRPr="00526E5D">
              <w:rPr>
                <w:rFonts w:eastAsia="Times New Roman"/>
              </w:rPr>
              <w:t>Iš Lietuvoje įsteigtų subjektų įrodančių dokumentų nereikalaujama. Užtenka pateikto EBVPD.</w:t>
            </w:r>
          </w:p>
          <w:p w14:paraId="67D7E805" w14:textId="77777777" w:rsidR="00526E5D" w:rsidRPr="00526E5D" w:rsidRDefault="00526E5D" w:rsidP="00526E5D">
            <w:pPr>
              <w:rPr>
                <w:rFonts w:eastAsia="Times New Roman"/>
                <w:b/>
                <w:bCs/>
                <w:iCs/>
              </w:rPr>
            </w:pPr>
          </w:p>
        </w:tc>
      </w:tr>
      <w:tr w:rsidR="00526E5D" w:rsidRPr="00526E5D" w14:paraId="64348523" w14:textId="77777777" w:rsidTr="000172BE">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B063A5" w14:textId="77777777" w:rsidR="00526E5D" w:rsidRPr="00526E5D" w:rsidRDefault="00526E5D" w:rsidP="00526E5D">
            <w:pPr>
              <w:rPr>
                <w:kern w:val="2"/>
                <w14:ligatures w14:val="standardContextual"/>
              </w:rPr>
            </w:pPr>
            <w:r w:rsidRPr="00526E5D">
              <w:rPr>
                <w:kern w:val="2"/>
                <w14:ligatures w14:val="standardContextual"/>
              </w:rPr>
              <w:t>7.</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EBB172" w14:textId="77777777" w:rsidR="00526E5D" w:rsidRPr="00526E5D" w:rsidRDefault="00526E5D" w:rsidP="00526E5D">
            <w:pPr>
              <w:jc w:val="both"/>
              <w:rPr>
                <w:rFonts w:eastAsia="Times New Roman"/>
                <w:lang w:eastAsia="lt-LT"/>
              </w:rPr>
            </w:pPr>
            <w:r w:rsidRPr="00526E5D">
              <w:rPr>
                <w:rFonts w:eastAsia="Times New Roman"/>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E0329AD" w14:textId="77777777" w:rsidR="00526E5D" w:rsidRPr="00526E5D" w:rsidRDefault="00526E5D" w:rsidP="00526E5D">
            <w:pPr>
              <w:jc w:val="both"/>
              <w:rPr>
                <w:rFonts w:eastAsia="Times New Roman"/>
                <w:bCs/>
                <w:lang w:eastAsia="lt-LT"/>
              </w:rPr>
            </w:pPr>
            <w:r w:rsidRPr="00526E5D">
              <w:rPr>
                <w:rFonts w:eastAsia="Times New Roman"/>
                <w:bCs/>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w:t>
            </w:r>
            <w:r w:rsidRPr="00526E5D">
              <w:rPr>
                <w:rFonts w:eastAsia="Times New Roman"/>
                <w:bCs/>
                <w:lang w:eastAsia="lt-LT"/>
              </w:rPr>
              <w:lastRenderedPageBreak/>
              <w:t xml:space="preserve">pirkimo ar koncesijos suteikimo procedūrų. </w:t>
            </w:r>
          </w:p>
          <w:p w14:paraId="2A627B5C" w14:textId="77777777" w:rsidR="00526E5D" w:rsidRPr="00526E5D" w:rsidRDefault="00526E5D" w:rsidP="00526E5D">
            <w:pPr>
              <w:jc w:val="both"/>
              <w:rPr>
                <w:rFonts w:eastAsia="Times New Roman"/>
                <w:bCs/>
                <w:lang w:eastAsia="lt-LT"/>
              </w:rPr>
            </w:pPr>
            <w:r w:rsidRPr="00526E5D">
              <w:rPr>
                <w:rFonts w:eastAsia="Times New Roman"/>
                <w:bCs/>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234407" w14:textId="77777777" w:rsidR="00526E5D" w:rsidRPr="00526E5D" w:rsidRDefault="00526E5D" w:rsidP="00526E5D">
            <w:pPr>
              <w:jc w:val="both"/>
              <w:rPr>
                <w:rFonts w:eastAsia="Yu Mincho"/>
                <w:b/>
                <w:bCs/>
                <w:lang w:eastAsia="lt-LT"/>
              </w:rPr>
            </w:pPr>
            <w:r w:rsidRPr="00526E5D">
              <w:rPr>
                <w:rFonts w:eastAsia="Yu Mincho"/>
                <w:b/>
                <w:bCs/>
                <w:lang w:eastAsia="lt-LT"/>
              </w:rPr>
              <w:lastRenderedPageBreak/>
              <w:t>VPĮ 46 straipsnio 4 dalies 4 punktas</w:t>
            </w:r>
          </w:p>
          <w:p w14:paraId="26F57E96" w14:textId="77777777" w:rsidR="00526E5D" w:rsidRPr="00526E5D" w:rsidRDefault="00526E5D" w:rsidP="00526E5D">
            <w:pPr>
              <w:jc w:val="both"/>
              <w:rPr>
                <w:rFonts w:eastAsia="Yu Mincho"/>
                <w:lang w:eastAsia="lt-LT"/>
              </w:rPr>
            </w:pPr>
          </w:p>
          <w:p w14:paraId="33060341" w14:textId="77777777" w:rsidR="00526E5D" w:rsidRPr="00526E5D" w:rsidRDefault="00526E5D" w:rsidP="00526E5D">
            <w:pPr>
              <w:jc w:val="both"/>
              <w:rPr>
                <w:rFonts w:eastAsia="Yu Mincho"/>
              </w:rPr>
            </w:pPr>
            <w:r w:rsidRPr="00526E5D">
              <w:rPr>
                <w:rFonts w:eastAsia="Yu Mincho"/>
                <w:lang w:eastAsia="lt-LT"/>
              </w:rPr>
              <w:t>EBVPD III dalies C15 punktas</w:t>
            </w:r>
            <w:r w:rsidRPr="00526E5D">
              <w:rPr>
                <w:rFonts w:eastAsia="Yu Mincho"/>
              </w:rPr>
              <w:t xml:space="preserve">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B7A863" w14:textId="77777777" w:rsidR="00526E5D" w:rsidRPr="00526E5D" w:rsidRDefault="00526E5D" w:rsidP="00526E5D">
            <w:pPr>
              <w:rPr>
                <w:rFonts w:eastAsia="Times New Roman"/>
              </w:rPr>
            </w:pPr>
            <w:r w:rsidRPr="00526E5D">
              <w:rPr>
                <w:rFonts w:eastAsia="Times New Roman"/>
              </w:rPr>
              <w:t>Iš Lietuvoje įsteigtų subjektų įrodančių dokumentų nereikalaujama. Užtenka pateikto EBVPD.</w:t>
            </w:r>
          </w:p>
          <w:p w14:paraId="08C3944B" w14:textId="77777777" w:rsidR="00526E5D" w:rsidRPr="00526E5D" w:rsidRDefault="00526E5D" w:rsidP="00526E5D">
            <w:pPr>
              <w:rPr>
                <w:rFonts w:eastAsia="Times New Roman"/>
                <w:bCs/>
                <w:iCs/>
              </w:rPr>
            </w:pPr>
          </w:p>
          <w:p w14:paraId="521CA8CF" w14:textId="77777777" w:rsidR="00526E5D" w:rsidRPr="00526E5D" w:rsidRDefault="00526E5D" w:rsidP="00526E5D">
            <w:pPr>
              <w:rPr>
                <w:rFonts w:eastAsia="Times New Roman"/>
                <w:bCs/>
                <w:iCs/>
              </w:rPr>
            </w:pPr>
          </w:p>
          <w:p w14:paraId="3084E371" w14:textId="77777777" w:rsidR="00526E5D" w:rsidRPr="00526E5D" w:rsidRDefault="00526E5D" w:rsidP="00526E5D">
            <w:pPr>
              <w:rPr>
                <w:rFonts w:eastAsia="Times New Roman"/>
                <w:bCs/>
                <w:lang w:eastAsia="lt-LT"/>
              </w:rPr>
            </w:pPr>
            <w:r w:rsidRPr="00526E5D">
              <w:rPr>
                <w:rFonts w:eastAsia="Times New Roman"/>
                <w:bCs/>
                <w:lang w:eastAsia="lt-LT"/>
              </w:rPr>
              <w:t xml:space="preserve">Priimant sprendimus dėl tiekėjo pašalinimo iš pirkimo procedūros šiame punkte nurodytu pašalinimo pagrindu, be kita ko, gali būti atsižvelgiama į pagal VPĮ 52 straipsnį skelbiamą informaciją: </w:t>
            </w:r>
          </w:p>
          <w:p w14:paraId="75164282" w14:textId="77777777" w:rsidR="00526E5D" w:rsidRPr="00526E5D" w:rsidRDefault="00526E5D" w:rsidP="00526E5D">
            <w:pPr>
              <w:rPr>
                <w:rFonts w:eastAsia="Times New Roman"/>
                <w:b/>
                <w:bCs/>
                <w:lang w:eastAsia="lt-LT"/>
              </w:rPr>
            </w:pPr>
          </w:p>
          <w:p w14:paraId="72027AF9" w14:textId="77777777" w:rsidR="00526E5D" w:rsidRPr="00526E5D" w:rsidRDefault="00526E5D" w:rsidP="00526E5D">
            <w:pPr>
              <w:rPr>
                <w:rFonts w:eastAsia="Times New Roman"/>
                <w:b/>
                <w:bCs/>
                <w:u w:val="single"/>
                <w:lang w:eastAsia="lt-LT"/>
              </w:rPr>
            </w:pPr>
            <w:r w:rsidRPr="00526E5D">
              <w:rPr>
                <w:rFonts w:eastAsia="Times New Roman"/>
                <w:u w:val="single"/>
                <w:lang w:eastAsia="lt-LT"/>
              </w:rPr>
              <w:t>https://vpt.lrv.lt/lt/pasalinimo-pagrindai-1/melaginga-informacija-pateikusiu-tiekeju-sarasas-6</w:t>
            </w:r>
          </w:p>
        </w:tc>
      </w:tr>
      <w:tr w:rsidR="00526E5D" w:rsidRPr="00526E5D" w14:paraId="256E1494" w14:textId="77777777" w:rsidTr="000172BE">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E47218" w14:textId="77777777" w:rsidR="00526E5D" w:rsidRPr="00526E5D" w:rsidRDefault="00526E5D" w:rsidP="00526E5D">
            <w:pPr>
              <w:rPr>
                <w:kern w:val="2"/>
                <w14:ligatures w14:val="standardContextual"/>
              </w:rPr>
            </w:pPr>
            <w:r w:rsidRPr="00526E5D">
              <w:rPr>
                <w:kern w:val="2"/>
                <w14:ligatures w14:val="standardContextual"/>
              </w:rPr>
              <w:lastRenderedPageBreak/>
              <w:t>8.</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F9EF84" w14:textId="77777777" w:rsidR="00526E5D" w:rsidRPr="00526E5D" w:rsidRDefault="00526E5D" w:rsidP="00526E5D">
            <w:pPr>
              <w:jc w:val="both"/>
              <w:rPr>
                <w:rFonts w:eastAsia="Times New Roman"/>
                <w:b/>
                <w:bCs/>
                <w:lang w:eastAsia="lt-LT"/>
              </w:rPr>
            </w:pPr>
            <w:r w:rsidRPr="00526E5D">
              <w:rPr>
                <w:rFonts w:eastAsia="Times New Roman"/>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666AE7" w14:textId="77777777" w:rsidR="00526E5D" w:rsidRPr="00526E5D" w:rsidRDefault="00526E5D" w:rsidP="00526E5D">
            <w:pPr>
              <w:jc w:val="both"/>
              <w:rPr>
                <w:rFonts w:eastAsia="Yu Mincho"/>
                <w:b/>
                <w:bCs/>
                <w:lang w:eastAsia="lt-LT"/>
              </w:rPr>
            </w:pPr>
            <w:r w:rsidRPr="00526E5D">
              <w:rPr>
                <w:rFonts w:eastAsia="Yu Mincho"/>
                <w:b/>
                <w:bCs/>
                <w:lang w:eastAsia="lt-LT"/>
              </w:rPr>
              <w:t>VPĮ 46 straipsnio 4 dalies 5 punktas</w:t>
            </w:r>
          </w:p>
          <w:p w14:paraId="6E1FF27D" w14:textId="77777777" w:rsidR="00526E5D" w:rsidRPr="00526E5D" w:rsidRDefault="00526E5D" w:rsidP="00526E5D">
            <w:pPr>
              <w:jc w:val="both"/>
              <w:rPr>
                <w:rFonts w:eastAsia="Yu Mincho"/>
                <w:lang w:eastAsia="lt-LT"/>
              </w:rPr>
            </w:pPr>
          </w:p>
          <w:p w14:paraId="5AA685B1" w14:textId="77777777" w:rsidR="00526E5D" w:rsidRPr="00526E5D" w:rsidRDefault="00526E5D" w:rsidP="00526E5D">
            <w:pPr>
              <w:jc w:val="both"/>
              <w:rPr>
                <w:rFonts w:eastAsia="Yu Mincho"/>
                <w:lang w:eastAsia="lt-LT"/>
              </w:rPr>
            </w:pPr>
            <w:r w:rsidRPr="00526E5D">
              <w:rPr>
                <w:rFonts w:eastAsia="Yu Mincho"/>
                <w:lang w:eastAsia="lt-LT"/>
              </w:rPr>
              <w:t>EBVPD</w:t>
            </w:r>
            <w:r w:rsidRPr="00526E5D">
              <w:rPr>
                <w:rFonts w:eastAsia="Arial"/>
                <w:lang w:eastAsia="lt-LT"/>
              </w:rPr>
              <w:t xml:space="preserve"> III dalies C15 punktas</w:t>
            </w:r>
          </w:p>
          <w:p w14:paraId="4163C0E0" w14:textId="77777777" w:rsidR="00526E5D" w:rsidRPr="00526E5D" w:rsidRDefault="00526E5D" w:rsidP="00526E5D">
            <w:pPr>
              <w:jc w:val="both"/>
              <w:rPr>
                <w:rFonts w:eastAsia="Yu Mincho"/>
              </w:rPr>
            </w:pPr>
          </w:p>
          <w:p w14:paraId="2AEB2898" w14:textId="77777777" w:rsidR="00526E5D" w:rsidRPr="00526E5D" w:rsidRDefault="00526E5D" w:rsidP="00526E5D">
            <w:pPr>
              <w:jc w:val="both"/>
              <w:rPr>
                <w:rFonts w:eastAsia="Yu Mincho"/>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81132E" w14:textId="77777777" w:rsidR="00526E5D" w:rsidRPr="00526E5D" w:rsidRDefault="00526E5D" w:rsidP="00526E5D">
            <w:pPr>
              <w:rPr>
                <w:rFonts w:eastAsia="Times New Roman"/>
              </w:rPr>
            </w:pPr>
            <w:r w:rsidRPr="00526E5D">
              <w:rPr>
                <w:rFonts w:eastAsia="Times New Roman"/>
              </w:rPr>
              <w:t>Iš Lietuvoje įsteigtų subjektų įrodančių dokumentų nereikalaujama. Užtenka pateikto EBVPD.</w:t>
            </w:r>
          </w:p>
          <w:p w14:paraId="64C99BE2" w14:textId="77777777" w:rsidR="00526E5D" w:rsidRPr="00526E5D" w:rsidRDefault="00526E5D" w:rsidP="00526E5D">
            <w:pPr>
              <w:rPr>
                <w:rFonts w:eastAsia="Times New Roman"/>
                <w:b/>
                <w:bCs/>
                <w:iCs/>
              </w:rPr>
            </w:pPr>
          </w:p>
        </w:tc>
      </w:tr>
      <w:tr w:rsidR="00526E5D" w:rsidRPr="00526E5D" w14:paraId="7B7B5E0E" w14:textId="77777777" w:rsidTr="000172BE">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1845B0" w14:textId="77777777" w:rsidR="00526E5D" w:rsidRPr="00526E5D" w:rsidRDefault="00526E5D" w:rsidP="00526E5D">
            <w:pPr>
              <w:rPr>
                <w:kern w:val="2"/>
                <w14:ligatures w14:val="standardContextual"/>
              </w:rPr>
            </w:pPr>
            <w:r w:rsidRPr="00526E5D">
              <w:rPr>
                <w:kern w:val="2"/>
                <w14:ligatures w14:val="standardContextual"/>
              </w:rPr>
              <w:t>9.</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363533" w14:textId="77777777" w:rsidR="00526E5D" w:rsidRPr="00526E5D" w:rsidRDefault="00526E5D" w:rsidP="00526E5D">
            <w:pPr>
              <w:jc w:val="both"/>
              <w:rPr>
                <w:bdr w:val="none" w:sz="0" w:space="0" w:color="auto" w:frame="1"/>
              </w:rPr>
            </w:pPr>
            <w:r w:rsidRPr="00526E5D">
              <w:rPr>
                <w:bdr w:val="none" w:sz="0" w:space="0" w:color="auto" w:frame="1"/>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w:t>
            </w:r>
            <w:r w:rsidRPr="00526E5D">
              <w:rPr>
                <w:bdr w:val="none" w:sz="0" w:space="0" w:color="auto" w:frame="1"/>
              </w:rPr>
              <w:lastRenderedPageBreak/>
              <w:t xml:space="preserve">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3A3AB35" w14:textId="77777777" w:rsidR="00526E5D" w:rsidRPr="00526E5D" w:rsidRDefault="00526E5D" w:rsidP="00526E5D">
            <w:pPr>
              <w:jc w:val="both"/>
              <w:rPr>
                <w:bdr w:val="none" w:sz="0" w:space="0" w:color="auto" w:frame="1"/>
              </w:rPr>
            </w:pPr>
            <w:r w:rsidRPr="00526E5D">
              <w:rPr>
                <w:bdr w:val="none" w:sz="0" w:space="0" w:color="auto" w:frame="1"/>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EC0D9D" w14:textId="77777777" w:rsidR="00526E5D" w:rsidRPr="00526E5D" w:rsidRDefault="00526E5D" w:rsidP="00526E5D">
            <w:pPr>
              <w:jc w:val="both"/>
              <w:rPr>
                <w:rFonts w:eastAsia="Yu Mincho"/>
                <w:b/>
                <w:bCs/>
                <w:lang w:eastAsia="lt-LT"/>
              </w:rPr>
            </w:pPr>
            <w:r w:rsidRPr="00526E5D">
              <w:rPr>
                <w:rFonts w:eastAsia="Yu Mincho"/>
                <w:b/>
                <w:bCs/>
                <w:lang w:eastAsia="lt-LT"/>
              </w:rPr>
              <w:lastRenderedPageBreak/>
              <w:t>VPĮ 46 straipsnio 4 dalies 6 punktas</w:t>
            </w:r>
          </w:p>
          <w:p w14:paraId="32D2EF17" w14:textId="77777777" w:rsidR="00526E5D" w:rsidRPr="00526E5D" w:rsidRDefault="00526E5D" w:rsidP="00526E5D">
            <w:pPr>
              <w:jc w:val="both"/>
              <w:rPr>
                <w:rFonts w:eastAsia="Yu Mincho"/>
                <w:lang w:eastAsia="lt-LT"/>
              </w:rPr>
            </w:pPr>
          </w:p>
          <w:p w14:paraId="612B21E4" w14:textId="77777777" w:rsidR="00526E5D" w:rsidRPr="00526E5D" w:rsidRDefault="00526E5D" w:rsidP="00526E5D">
            <w:pPr>
              <w:jc w:val="both"/>
              <w:rPr>
                <w:rFonts w:eastAsia="Yu Mincho"/>
                <w:lang w:eastAsia="lt-LT"/>
              </w:rPr>
            </w:pPr>
            <w:r w:rsidRPr="00526E5D">
              <w:rPr>
                <w:rFonts w:eastAsia="Yu Mincho"/>
                <w:lang w:eastAsia="lt-LT"/>
              </w:rPr>
              <w:t>EBVPD</w:t>
            </w:r>
            <w:r w:rsidRPr="00526E5D">
              <w:rPr>
                <w:rFonts w:eastAsia="Arial"/>
                <w:lang w:eastAsia="lt-LT"/>
              </w:rPr>
              <w:t xml:space="preserve"> III dalies C14 punktas</w:t>
            </w:r>
          </w:p>
          <w:p w14:paraId="4EC00E2E" w14:textId="77777777" w:rsidR="00526E5D" w:rsidRPr="00526E5D" w:rsidRDefault="00526E5D" w:rsidP="00526E5D">
            <w:pPr>
              <w:jc w:val="both"/>
              <w:rPr>
                <w:rFonts w:eastAsia="Yu Mincho"/>
              </w:rPr>
            </w:pPr>
          </w:p>
          <w:p w14:paraId="38ECD932" w14:textId="77777777" w:rsidR="00526E5D" w:rsidRPr="00526E5D" w:rsidRDefault="00526E5D" w:rsidP="00526E5D">
            <w:pPr>
              <w:jc w:val="both"/>
              <w:rPr>
                <w:rFonts w:eastAsia="Yu Mincho"/>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552EE0" w14:textId="77777777" w:rsidR="00526E5D" w:rsidRPr="00526E5D" w:rsidRDefault="00526E5D" w:rsidP="00526E5D">
            <w:pPr>
              <w:rPr>
                <w:rFonts w:eastAsia="Times New Roman"/>
              </w:rPr>
            </w:pPr>
            <w:r w:rsidRPr="00526E5D">
              <w:rPr>
                <w:rFonts w:eastAsia="Times New Roman"/>
              </w:rPr>
              <w:t>Iš Lietuvoje įsteigtų subjektų įrodančių dokumentų nereikalaujama. Užtenka pateikto EBVPD.</w:t>
            </w:r>
          </w:p>
          <w:p w14:paraId="6BF42DCD" w14:textId="77777777" w:rsidR="00526E5D" w:rsidRPr="00526E5D" w:rsidRDefault="00526E5D" w:rsidP="00526E5D">
            <w:pPr>
              <w:rPr>
                <w:rFonts w:eastAsia="Times New Roman"/>
                <w:bCs/>
                <w:iCs/>
              </w:rPr>
            </w:pPr>
          </w:p>
          <w:p w14:paraId="118DF701" w14:textId="77777777" w:rsidR="00526E5D" w:rsidRPr="00526E5D" w:rsidRDefault="00526E5D" w:rsidP="00526E5D">
            <w:pPr>
              <w:rPr>
                <w:rFonts w:eastAsia="Times New Roman"/>
                <w:bCs/>
                <w:lang w:eastAsia="lt-LT"/>
              </w:rPr>
            </w:pPr>
            <w:r w:rsidRPr="00526E5D">
              <w:rPr>
                <w:rFonts w:eastAsia="Times New Roman"/>
                <w:bCs/>
                <w:lang w:eastAsia="lt-LT"/>
              </w:rPr>
              <w:t xml:space="preserve">Priimant sprendimus dėl tiekėjo pašalinimo iš pirkimo procedūros šiame punkte nurodytu pašalinimo pagrindu, gali būti atsižvelgiama į pagal VPĮ 91 straipsnį skelbiamą informaciją: </w:t>
            </w:r>
          </w:p>
          <w:p w14:paraId="0E4999A3" w14:textId="77777777" w:rsidR="00526E5D" w:rsidRPr="00526E5D" w:rsidRDefault="00526E5D" w:rsidP="00526E5D">
            <w:pPr>
              <w:rPr>
                <w:rFonts w:eastAsia="Times New Roman"/>
                <w:lang w:eastAsia="lt-LT"/>
              </w:rPr>
            </w:pPr>
          </w:p>
          <w:p w14:paraId="3897C580" w14:textId="77777777" w:rsidR="00526E5D" w:rsidRPr="00526E5D" w:rsidRDefault="00526E5D" w:rsidP="00526E5D">
            <w:pPr>
              <w:rPr>
                <w:rFonts w:eastAsia="Times New Roman"/>
                <w:u w:val="single"/>
                <w:lang w:eastAsia="lt-LT"/>
              </w:rPr>
            </w:pPr>
            <w:r w:rsidRPr="00526E5D">
              <w:rPr>
                <w:rFonts w:eastAsia="Times New Roman"/>
                <w:u w:val="single"/>
                <w:lang w:eastAsia="lt-LT"/>
              </w:rPr>
              <w:t>https://vpt.lrv.lt/lt/pasalinimo-pagrindai-1/nepatikimu-tiekeju-sarasas-1</w:t>
            </w:r>
          </w:p>
          <w:p w14:paraId="31809DB0" w14:textId="77777777" w:rsidR="00526E5D" w:rsidRPr="00526E5D" w:rsidRDefault="0006528E" w:rsidP="00526E5D">
            <w:pPr>
              <w:rPr>
                <w:rFonts w:eastAsia="Times New Roman"/>
                <w:lang w:eastAsia="lt-LT"/>
              </w:rPr>
            </w:pPr>
            <w:hyperlink r:id="rId12" w:history="1">
              <w:r w:rsidR="00526E5D" w:rsidRPr="00526E5D">
                <w:rPr>
                  <w:rFonts w:eastAsia="Times New Roman"/>
                  <w:u w:val="single"/>
                  <w:lang w:eastAsia="lt-LT"/>
                </w:rPr>
                <w:t>https://vpt.lrv.lt/lt/pasalinimo-pagrindai-1/nepatikimu-koncesininku-sarasas-1/nepatikimu-koncesininku-sarasas</w:t>
              </w:r>
            </w:hyperlink>
          </w:p>
          <w:p w14:paraId="2E2E28C7" w14:textId="77777777" w:rsidR="00526E5D" w:rsidRPr="00526E5D" w:rsidRDefault="00526E5D" w:rsidP="00526E5D">
            <w:pPr>
              <w:rPr>
                <w:rFonts w:eastAsia="Times New Roman"/>
                <w:bCs/>
                <w:lang w:eastAsia="lt-LT"/>
              </w:rPr>
            </w:pPr>
          </w:p>
          <w:p w14:paraId="3BDF2AD7" w14:textId="77777777" w:rsidR="00526E5D" w:rsidRPr="00526E5D" w:rsidRDefault="00526E5D" w:rsidP="00526E5D">
            <w:pPr>
              <w:rPr>
                <w:rFonts w:eastAsia="Times New Roman"/>
                <w:b/>
                <w:bCs/>
                <w:lang w:eastAsia="lt-LT"/>
              </w:rPr>
            </w:pPr>
          </w:p>
        </w:tc>
      </w:tr>
      <w:tr w:rsidR="00526E5D" w:rsidRPr="00526E5D" w14:paraId="37E4F0E0" w14:textId="77777777" w:rsidTr="000172BE">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D44B20" w14:textId="77777777" w:rsidR="00526E5D" w:rsidRPr="00526E5D" w:rsidRDefault="00526E5D" w:rsidP="00526E5D">
            <w:pPr>
              <w:rPr>
                <w:rFonts w:eastAsia="Times New Roman"/>
                <w:lang w:eastAsia="lt-LT"/>
              </w:rPr>
            </w:pPr>
            <w:r w:rsidRPr="00526E5D">
              <w:rPr>
                <w:rFonts w:eastAsia="Times New Roman"/>
                <w:lang w:eastAsia="lt-LT"/>
              </w:rPr>
              <w:lastRenderedPageBreak/>
              <w:t>10.</w:t>
            </w:r>
          </w:p>
          <w:p w14:paraId="5952F732" w14:textId="77777777" w:rsidR="00526E5D" w:rsidRPr="00526E5D" w:rsidRDefault="00526E5D" w:rsidP="00526E5D">
            <w:pPr>
              <w:rPr>
                <w:rFonts w:eastAsia="Times New Roman"/>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E21A92" w14:textId="77777777" w:rsidR="00526E5D" w:rsidRPr="00526E5D" w:rsidRDefault="00526E5D" w:rsidP="00526E5D">
            <w:pPr>
              <w:jc w:val="both"/>
              <w:rPr>
                <w:rFonts w:eastAsia="Times New Roman"/>
                <w:lang w:eastAsia="lt-LT"/>
              </w:rPr>
            </w:pPr>
            <w:r w:rsidRPr="00526E5D">
              <w:rPr>
                <w:rFonts w:eastAsia="Times New Roman"/>
                <w:lang w:eastAsia="lt-LT"/>
              </w:rPr>
              <w:t>Tiekėjas yra padaręs rimtą profesinį pažeidimą, dėl kurio perkančioji organizacija abejoja tiekėjo sąžiningumu, kai jis</w:t>
            </w:r>
            <w:bookmarkStart w:id="4" w:name="part_030e6c6c64ba4f96a23474e439d1b80c"/>
            <w:bookmarkEnd w:id="4"/>
            <w:r w:rsidRPr="00526E5D">
              <w:rPr>
                <w:rFonts w:eastAsia="Times New Roman"/>
                <w:lang w:eastAsia="lt-LT"/>
              </w:rPr>
              <w:t xml:space="preserve"> yra padaręs finansinės atskaitomybės ir audito teisės aktų pažeidimą ir nuo jo padarymo dienos praėjo mažiau kaip vieni metai.</w:t>
            </w:r>
          </w:p>
          <w:p w14:paraId="232231FA" w14:textId="77777777" w:rsidR="00526E5D" w:rsidRPr="00526E5D" w:rsidRDefault="00526E5D" w:rsidP="00526E5D">
            <w:pPr>
              <w:jc w:val="both"/>
              <w:rPr>
                <w:b/>
                <w:bdr w:val="none" w:sz="0" w:space="0" w:color="auto" w:frame="1"/>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E3FC9D" w14:textId="77777777" w:rsidR="00526E5D" w:rsidRPr="00526E5D" w:rsidRDefault="00526E5D" w:rsidP="00526E5D">
            <w:pPr>
              <w:jc w:val="both"/>
              <w:rPr>
                <w:rFonts w:eastAsia="Yu Mincho"/>
                <w:b/>
                <w:bCs/>
                <w:lang w:eastAsia="lt-LT"/>
              </w:rPr>
            </w:pPr>
            <w:r w:rsidRPr="00526E5D">
              <w:rPr>
                <w:rFonts w:eastAsia="Yu Mincho"/>
                <w:b/>
                <w:bCs/>
                <w:lang w:eastAsia="lt-LT"/>
              </w:rPr>
              <w:t>VPĮ 46 straipsnio 4 dalies 7 punkto a papunktis</w:t>
            </w:r>
          </w:p>
          <w:p w14:paraId="525F0719" w14:textId="77777777" w:rsidR="00526E5D" w:rsidRPr="00526E5D" w:rsidRDefault="00526E5D" w:rsidP="00526E5D">
            <w:pPr>
              <w:jc w:val="both"/>
              <w:rPr>
                <w:rFonts w:eastAsia="Yu Mincho"/>
                <w:lang w:eastAsia="lt-LT"/>
              </w:rPr>
            </w:pPr>
          </w:p>
          <w:p w14:paraId="22A031DC" w14:textId="77777777" w:rsidR="00526E5D" w:rsidRPr="00526E5D" w:rsidRDefault="00526E5D" w:rsidP="00526E5D">
            <w:pPr>
              <w:jc w:val="both"/>
              <w:rPr>
                <w:rFonts w:eastAsia="Yu Mincho"/>
                <w:lang w:eastAsia="lt-LT"/>
              </w:rPr>
            </w:pPr>
            <w:r w:rsidRPr="00526E5D">
              <w:rPr>
                <w:rFonts w:eastAsia="Yu Mincho"/>
                <w:lang w:eastAsia="lt-LT"/>
              </w:rPr>
              <w:t>EBVPD III dalies C11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A58E59" w14:textId="77777777" w:rsidR="00526E5D" w:rsidRPr="00526E5D" w:rsidRDefault="00526E5D" w:rsidP="00526E5D">
            <w:pPr>
              <w:rPr>
                <w:rFonts w:eastAsia="Times New Roman"/>
                <w:lang w:eastAsia="lt-LT"/>
              </w:rPr>
            </w:pPr>
            <w:r w:rsidRPr="00526E5D">
              <w:rPr>
                <w:rFonts w:eastAsia="Times New Roman"/>
              </w:rPr>
              <w:t xml:space="preserve">Iš Lietuvoje įsteigtų subjektų įrodančių dokumentų nereikalaujama. Užtenka pateikto EBVPD. </w:t>
            </w:r>
            <w:r w:rsidRPr="00526E5D">
              <w:rPr>
                <w:rFonts w:eastAsia="Times New Roman"/>
                <w:lang w:eastAsia="lt-LT"/>
              </w:rPr>
              <w:t>Priimant sprendimus dėl tiekėjo pašalinimo iš pirkimo procedūros šiame punkte nurodytu pašalinimo pagrindu, be kita ko, atsižvelgiama į</w:t>
            </w:r>
            <w:r w:rsidRPr="00526E5D">
              <w:rPr>
                <w:rFonts w:eastAsia="Times New Roman"/>
                <w:b/>
                <w:bCs/>
                <w:lang w:eastAsia="lt-LT"/>
              </w:rPr>
              <w:t xml:space="preserve"> </w:t>
            </w:r>
            <w:r w:rsidRPr="00526E5D">
              <w:rPr>
                <w:rFonts w:eastAsia="Times New Roman"/>
                <w:lang w:eastAsia="lt-LT"/>
              </w:rPr>
              <w:t xml:space="preserve">nacionalinėje duomenų bazėje adresu: </w:t>
            </w:r>
            <w:hyperlink r:id="rId13" w:history="1">
              <w:r w:rsidRPr="00526E5D">
                <w:rPr>
                  <w:rFonts w:eastAsia="Times New Roman"/>
                  <w:u w:val="single"/>
                  <w:lang w:eastAsia="lt-LT"/>
                </w:rPr>
                <w:t>https://www.registrucentras.lt/jar/p/index.php</w:t>
              </w:r>
            </w:hyperlink>
          </w:p>
          <w:p w14:paraId="4852ECD5" w14:textId="77777777" w:rsidR="00526E5D" w:rsidRPr="00526E5D" w:rsidRDefault="00526E5D" w:rsidP="00526E5D">
            <w:pPr>
              <w:rPr>
                <w:rFonts w:eastAsia="Times New Roman"/>
                <w:lang w:eastAsia="lt-LT"/>
              </w:rPr>
            </w:pPr>
            <w:r w:rsidRPr="00526E5D">
              <w:rPr>
                <w:rFonts w:eastAsia="Times New Roman"/>
                <w:lang w:eastAsia="lt-LT"/>
              </w:rPr>
              <w:t>paskelbtą informaciją, taip pat į šiame informaciniame pranešime pateiktą informaciją:</w:t>
            </w:r>
          </w:p>
          <w:p w14:paraId="30549500" w14:textId="77777777" w:rsidR="00526E5D" w:rsidRPr="00526E5D" w:rsidRDefault="00526E5D" w:rsidP="00526E5D">
            <w:pPr>
              <w:jc w:val="both"/>
              <w:rPr>
                <w:rFonts w:eastAsia="Times New Roman"/>
                <w:b/>
                <w:bCs/>
                <w:iCs/>
                <w:u w:val="single"/>
                <w:lang w:eastAsia="lt-LT"/>
              </w:rPr>
            </w:pPr>
            <w:r w:rsidRPr="00526E5D">
              <w:rPr>
                <w:rFonts w:eastAsia="Times New Roman"/>
                <w:u w:val="single"/>
                <w:lang w:eastAsia="lt-LT"/>
              </w:rPr>
              <w:t>https://vpt.lrv.lt/lt/naujienos-3/finansiniu-ataskaitu-nepateikimas-gali-tapti-kliutimi-dalyvauti-viesuosiuose-pirkimuose</w:t>
            </w:r>
            <w:r w:rsidRPr="00526E5D">
              <w:rPr>
                <w:rFonts w:eastAsia="Times New Roman"/>
                <w:b/>
                <w:bCs/>
                <w:iCs/>
                <w:u w:val="single"/>
                <w:lang w:eastAsia="lt-LT"/>
              </w:rPr>
              <w:t xml:space="preserve"> </w:t>
            </w:r>
          </w:p>
        </w:tc>
      </w:tr>
      <w:tr w:rsidR="00526E5D" w:rsidRPr="00526E5D" w14:paraId="2169EB2B" w14:textId="77777777" w:rsidTr="000172BE">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F98CFA" w14:textId="77777777" w:rsidR="00526E5D" w:rsidRPr="00526E5D" w:rsidRDefault="00526E5D" w:rsidP="00526E5D">
            <w:pPr>
              <w:rPr>
                <w:kern w:val="2"/>
                <w14:ligatures w14:val="standardContextual"/>
              </w:rPr>
            </w:pPr>
            <w:r w:rsidRPr="00526E5D">
              <w:rPr>
                <w:kern w:val="2"/>
                <w14:ligatures w14:val="standardContextual"/>
              </w:rPr>
              <w:t>11.</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A23739" w14:textId="77777777" w:rsidR="00526E5D" w:rsidRPr="00526E5D" w:rsidRDefault="00526E5D" w:rsidP="00526E5D">
            <w:pPr>
              <w:jc w:val="both"/>
              <w:rPr>
                <w:rFonts w:eastAsia="Times New Roman"/>
                <w:b/>
                <w:bCs/>
                <w:lang w:eastAsia="lt-LT"/>
              </w:rPr>
            </w:pPr>
            <w:r w:rsidRPr="00526E5D">
              <w:rPr>
                <w:rFonts w:eastAsia="Times New Roman"/>
                <w:lang w:eastAsia="lt-LT"/>
              </w:rPr>
              <w:t xml:space="preserve">Tiekėjas yra padaręs rimtą profesinį pažeidimą, dėl kurio perkančioji organizacija abejoja tiekėjo sąžiningumu,  kai jis </w:t>
            </w:r>
            <w:r w:rsidRPr="00526E5D">
              <w:rPr>
                <w:rFonts w:eastAsia="Times New Roman"/>
                <w:lang w:eastAsia="lt-LT"/>
              </w:rPr>
              <w:lastRenderedPageBreak/>
              <w:t>(tiekėjas) neatitinka minimalių patikimo mokesčių mokėtojo kriterijų, nustatytų Lietuvos Respublikos mokesčių administravimo įstatymo 40</w:t>
            </w:r>
            <w:r w:rsidRPr="00526E5D">
              <w:rPr>
                <w:rFonts w:eastAsia="Times New Roman"/>
                <w:vertAlign w:val="superscript"/>
                <w:lang w:eastAsia="lt-LT"/>
              </w:rPr>
              <w:t>1</w:t>
            </w:r>
            <w:r w:rsidRPr="00526E5D">
              <w:rPr>
                <w:rFonts w:eastAsia="Times New Roman"/>
                <w:lang w:eastAsia="lt-LT"/>
              </w:rPr>
              <w:t xml:space="preserve"> straipsnio 1 dalyje.</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2D6ED4" w14:textId="77777777" w:rsidR="00526E5D" w:rsidRPr="00526E5D" w:rsidRDefault="00526E5D" w:rsidP="00526E5D">
            <w:pPr>
              <w:jc w:val="both"/>
              <w:rPr>
                <w:rFonts w:eastAsia="Yu Mincho"/>
                <w:b/>
                <w:bCs/>
                <w:lang w:eastAsia="lt-LT"/>
              </w:rPr>
            </w:pPr>
            <w:r w:rsidRPr="00526E5D">
              <w:rPr>
                <w:rFonts w:eastAsia="Yu Mincho"/>
                <w:b/>
                <w:bCs/>
                <w:lang w:eastAsia="lt-LT"/>
              </w:rPr>
              <w:lastRenderedPageBreak/>
              <w:t>VPĮ 46 straipsnio 4 dalies 7 punkto b papunktis</w:t>
            </w:r>
          </w:p>
          <w:p w14:paraId="6001B526" w14:textId="77777777" w:rsidR="00526E5D" w:rsidRPr="00526E5D" w:rsidRDefault="00526E5D" w:rsidP="00526E5D">
            <w:pPr>
              <w:jc w:val="both"/>
              <w:rPr>
                <w:rFonts w:eastAsia="Yu Mincho"/>
                <w:lang w:eastAsia="lt-LT"/>
              </w:rPr>
            </w:pPr>
          </w:p>
          <w:p w14:paraId="3C8F4FA4" w14:textId="77777777" w:rsidR="00526E5D" w:rsidRPr="00526E5D" w:rsidRDefault="00526E5D" w:rsidP="00526E5D">
            <w:pPr>
              <w:jc w:val="both"/>
              <w:rPr>
                <w:rFonts w:eastAsia="Yu Mincho"/>
              </w:rPr>
            </w:pPr>
            <w:r w:rsidRPr="00526E5D">
              <w:rPr>
                <w:rFonts w:eastAsia="Yu Mincho"/>
                <w:lang w:eastAsia="lt-LT"/>
              </w:rPr>
              <w:lastRenderedPageBreak/>
              <w:t>EBVPD III dalies C11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EF2270" w14:textId="77777777" w:rsidR="00526E5D" w:rsidRPr="00526E5D" w:rsidRDefault="00526E5D" w:rsidP="00526E5D">
            <w:pPr>
              <w:rPr>
                <w:rFonts w:eastAsia="Times New Roman"/>
              </w:rPr>
            </w:pPr>
            <w:r w:rsidRPr="00526E5D">
              <w:rPr>
                <w:rFonts w:eastAsia="Times New Roman"/>
              </w:rPr>
              <w:lastRenderedPageBreak/>
              <w:t>Iš Lietuvoje įsteigtų subjektų įrodančių dokumentų nereikalaujama. Užtenka pateikto EBVPD.</w:t>
            </w:r>
          </w:p>
          <w:p w14:paraId="5109170D" w14:textId="77777777" w:rsidR="00526E5D" w:rsidRPr="00526E5D" w:rsidRDefault="00526E5D" w:rsidP="00526E5D">
            <w:pPr>
              <w:rPr>
                <w:rFonts w:eastAsia="Times New Roman"/>
                <w:b/>
                <w:bCs/>
                <w:iCs/>
              </w:rPr>
            </w:pPr>
          </w:p>
          <w:p w14:paraId="64C62AEE" w14:textId="77777777" w:rsidR="00526E5D" w:rsidRPr="00526E5D" w:rsidRDefault="00526E5D" w:rsidP="00526E5D">
            <w:pPr>
              <w:rPr>
                <w:rFonts w:eastAsia="Times New Roman"/>
                <w:b/>
                <w:bCs/>
                <w:lang w:eastAsia="lt-LT"/>
              </w:rPr>
            </w:pPr>
            <w:r w:rsidRPr="00526E5D">
              <w:rPr>
                <w:rFonts w:eastAsia="Times New Roman"/>
                <w:lang w:eastAsia="lt-LT"/>
              </w:rPr>
              <w:t>Priimant sprendimus dėl tiekėjo pašalinimo iš pirkimo procedūros šiame punkte nurodytu pašalinimo pagrindu, be kita ko, atsižvelgiama į</w:t>
            </w:r>
            <w:r w:rsidRPr="00526E5D">
              <w:rPr>
                <w:rFonts w:eastAsia="Times New Roman"/>
                <w:b/>
                <w:bCs/>
                <w:lang w:eastAsia="lt-LT"/>
              </w:rPr>
              <w:t xml:space="preserve"> </w:t>
            </w:r>
            <w:r w:rsidRPr="00526E5D">
              <w:rPr>
                <w:rFonts w:eastAsia="Times New Roman"/>
                <w:lang w:eastAsia="lt-LT"/>
              </w:rPr>
              <w:t xml:space="preserve">nacionalinėje duomenų bazėje adresu </w:t>
            </w:r>
            <w:hyperlink r:id="rId14" w:history="1">
              <w:r w:rsidRPr="00526E5D">
                <w:rPr>
                  <w:rFonts w:eastAsia="Times New Roman"/>
                  <w:u w:val="single"/>
                  <w:lang w:eastAsia="lt-LT"/>
                </w:rPr>
                <w:t>https://www.vmi.lt/evmi/mokesciu-moketoju-informacija</w:t>
              </w:r>
            </w:hyperlink>
            <w:r w:rsidRPr="00526E5D">
              <w:rPr>
                <w:rFonts w:eastAsia="Times New Roman"/>
                <w:lang w:eastAsia="lt-LT"/>
              </w:rPr>
              <w:t xml:space="preserve"> skelbiamą informaciją.</w:t>
            </w:r>
          </w:p>
        </w:tc>
      </w:tr>
      <w:tr w:rsidR="00526E5D" w:rsidRPr="00526E5D" w14:paraId="62B78104" w14:textId="77777777" w:rsidTr="000172BE">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6F8A03" w14:textId="77777777" w:rsidR="00526E5D" w:rsidRPr="00526E5D" w:rsidRDefault="00526E5D" w:rsidP="00526E5D">
            <w:pPr>
              <w:rPr>
                <w:rFonts w:eastAsia="Times New Roman"/>
                <w:lang w:eastAsia="lt-LT"/>
              </w:rPr>
            </w:pPr>
            <w:r w:rsidRPr="00526E5D">
              <w:rPr>
                <w:rFonts w:eastAsia="Times New Roman"/>
                <w:lang w:eastAsia="lt-LT"/>
              </w:rPr>
              <w:lastRenderedPageBreak/>
              <w:t>12.</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0E9A8A" w14:textId="77777777" w:rsidR="00526E5D" w:rsidRPr="00526E5D" w:rsidRDefault="00526E5D" w:rsidP="00526E5D">
            <w:pPr>
              <w:jc w:val="both"/>
              <w:rPr>
                <w:rFonts w:eastAsia="Times New Roman"/>
                <w:lang w:eastAsia="lt-LT"/>
              </w:rPr>
            </w:pPr>
            <w:r w:rsidRPr="00526E5D">
              <w:rPr>
                <w:rFonts w:eastAsia="Times New Roman"/>
                <w:lang w:eastAsia="lt-LT"/>
              </w:rPr>
              <w:t xml:space="preserve">Tiekėjas yra padaręs rimtą profesinį pažeidimą, dėl kurio perkančioji organizacija abejoja tiekėjo sąžiningumu, kai jis </w:t>
            </w:r>
            <w:r w:rsidRPr="00526E5D">
              <w:rPr>
                <w:rFonts w:eastAsia="Times New Roman"/>
                <w:color w:val="000000"/>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4B66F2" w14:textId="77777777" w:rsidR="00526E5D" w:rsidRPr="00526E5D" w:rsidRDefault="00526E5D" w:rsidP="00526E5D">
            <w:pPr>
              <w:jc w:val="both"/>
              <w:rPr>
                <w:rFonts w:eastAsia="Yu Mincho"/>
                <w:b/>
                <w:bCs/>
                <w:lang w:eastAsia="lt-LT"/>
              </w:rPr>
            </w:pPr>
            <w:r w:rsidRPr="00526E5D">
              <w:rPr>
                <w:rFonts w:eastAsia="Yu Mincho"/>
                <w:b/>
                <w:bCs/>
                <w:lang w:eastAsia="lt-LT"/>
              </w:rPr>
              <w:t>VPĮ 46 straipsnio 4 dalies 7 punkto c papunktis</w:t>
            </w:r>
          </w:p>
          <w:p w14:paraId="5BB8F7FA" w14:textId="77777777" w:rsidR="00526E5D" w:rsidRPr="00526E5D" w:rsidRDefault="00526E5D" w:rsidP="00526E5D">
            <w:pPr>
              <w:jc w:val="both"/>
              <w:rPr>
                <w:rFonts w:eastAsia="Yu Mincho"/>
                <w:lang w:eastAsia="lt-LT"/>
              </w:rPr>
            </w:pPr>
          </w:p>
          <w:p w14:paraId="620E1626" w14:textId="77777777" w:rsidR="00526E5D" w:rsidRPr="00526E5D" w:rsidRDefault="00526E5D" w:rsidP="00526E5D">
            <w:pPr>
              <w:jc w:val="both"/>
              <w:rPr>
                <w:rFonts w:eastAsia="Yu Mincho"/>
              </w:rPr>
            </w:pPr>
            <w:r w:rsidRPr="00526E5D">
              <w:rPr>
                <w:rFonts w:eastAsia="Yu Mincho"/>
                <w:lang w:eastAsia="lt-LT"/>
              </w:rPr>
              <w:t>EBVPD III dalies C11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7491F6" w14:textId="77777777" w:rsidR="00526E5D" w:rsidRPr="00526E5D" w:rsidRDefault="00526E5D" w:rsidP="00526E5D">
            <w:pPr>
              <w:rPr>
                <w:rFonts w:eastAsia="Times New Roman"/>
              </w:rPr>
            </w:pPr>
            <w:r w:rsidRPr="00526E5D">
              <w:rPr>
                <w:rFonts w:eastAsia="Times New Roman"/>
              </w:rPr>
              <w:t>Iš Lietuvoje įsteigtų subjektų įrodančių dokumentų nereikalaujama. Užtenka pateikto EBVPD.</w:t>
            </w:r>
          </w:p>
          <w:p w14:paraId="00106243" w14:textId="77777777" w:rsidR="00526E5D" w:rsidRPr="00526E5D" w:rsidRDefault="00526E5D" w:rsidP="00526E5D">
            <w:pPr>
              <w:jc w:val="both"/>
              <w:rPr>
                <w:rFonts w:eastAsia="Times New Roman"/>
                <w:bCs/>
                <w:iCs/>
              </w:rPr>
            </w:pPr>
          </w:p>
          <w:p w14:paraId="0F965A4B" w14:textId="77777777" w:rsidR="00526E5D" w:rsidRPr="00526E5D" w:rsidRDefault="00526E5D" w:rsidP="00526E5D">
            <w:pPr>
              <w:rPr>
                <w:bCs/>
                <w:bdr w:val="none" w:sz="0" w:space="0" w:color="auto" w:frame="1"/>
              </w:rPr>
            </w:pPr>
            <w:r w:rsidRPr="00526E5D">
              <w:rPr>
                <w:bCs/>
                <w:bdr w:val="none" w:sz="0" w:space="0" w:color="auto" w:frame="1"/>
              </w:rPr>
              <w:t xml:space="preserve">Priimant sprendimus dėl tiekėjo pašalinimo iš pirkimo procedūros šiame punkte nurodytu pašalinimo pagrindu, be kita ko, atsižvelgiama į nacionalinėje duomenų bazėje adresu: </w:t>
            </w:r>
          </w:p>
          <w:p w14:paraId="16129A56" w14:textId="77777777" w:rsidR="00526E5D" w:rsidRPr="00526E5D" w:rsidRDefault="0006528E" w:rsidP="00526E5D">
            <w:pPr>
              <w:rPr>
                <w:bCs/>
                <w:iCs/>
                <w:bdr w:val="none" w:sz="0" w:space="0" w:color="auto" w:frame="1"/>
                <w:lang w:val="it-IT"/>
              </w:rPr>
            </w:pPr>
            <w:hyperlink r:id="rId15" w:history="1">
              <w:r w:rsidR="00526E5D" w:rsidRPr="00526E5D">
                <w:rPr>
                  <w:u w:val="single"/>
                  <w:bdr w:val="none" w:sz="0" w:space="0" w:color="auto" w:frame="1"/>
                  <w:lang w:val="it-IT"/>
                </w:rPr>
                <w:t>https://kt.gov.lt/lt/atviri-duomenys/diskvalifikavimas-is-viesuju-pirkimu</w:t>
              </w:r>
            </w:hyperlink>
            <w:r w:rsidR="00526E5D" w:rsidRPr="00526E5D">
              <w:rPr>
                <w:bdr w:val="none" w:sz="0" w:space="0" w:color="auto" w:frame="1"/>
                <w:lang w:val="it-IT"/>
              </w:rPr>
              <w:t xml:space="preserve"> skelbiamą informaciją. </w:t>
            </w:r>
          </w:p>
        </w:tc>
      </w:tr>
    </w:tbl>
    <w:p w14:paraId="34DD71CE" w14:textId="2440E10A" w:rsidR="00526E5D" w:rsidRPr="00526E5D" w:rsidRDefault="00526E5D" w:rsidP="00526E5D">
      <w:pPr>
        <w:suppressAutoHyphens/>
        <w:jc w:val="both"/>
        <w:rPr>
          <w:bdr w:val="none" w:sz="0" w:space="0" w:color="auto" w:frame="1"/>
        </w:rPr>
      </w:pPr>
      <w:r w:rsidRPr="00526E5D">
        <w:rPr>
          <w:rFonts w:eastAsia="Times New Roman"/>
          <w:bdr w:val="none" w:sz="0" w:space="0" w:color="auto" w:frame="1"/>
        </w:rPr>
        <w:t>*Lentelėje sąvoka „tiekėjas</w:t>
      </w:r>
      <w:proofErr w:type="gramStart"/>
      <w:r w:rsidRPr="00526E5D">
        <w:rPr>
          <w:rFonts w:eastAsia="Times New Roman"/>
          <w:bdr w:val="none" w:sz="0" w:space="0" w:color="auto" w:frame="1"/>
        </w:rPr>
        <w:t>“ suprantamas</w:t>
      </w:r>
      <w:proofErr w:type="gramEnd"/>
      <w:r w:rsidRPr="00526E5D">
        <w:rPr>
          <w:rFonts w:eastAsia="Times New Roman"/>
          <w:bdr w:val="none" w:sz="0" w:space="0" w:color="auto" w:frame="1"/>
        </w:rPr>
        <w:t xml:space="preserve"> kaip tiekėjas, tiekėjų grupės partneris, kitas ūkio subjektas (subtiekėjas ar trečiasis asmuo), kurio pajėgumais, t. y. siekdamas atitikti kvalifikacijos reikalavimus, remiasi tiekėjas.</w:t>
      </w:r>
    </w:p>
    <w:p w14:paraId="11308E8A" w14:textId="4FDE7525" w:rsidR="00CE356B" w:rsidRPr="007C75B5" w:rsidRDefault="00526E5D" w:rsidP="007C75B5">
      <w:pPr>
        <w:suppressAutoHyphens/>
        <w:jc w:val="both"/>
        <w:rPr>
          <w:rFonts w:eastAsia="Times New Roman"/>
          <w:color w:val="587B3C"/>
          <w:bdr w:val="none" w:sz="0" w:space="0" w:color="auto" w:frame="1"/>
          <w14:textOutline w14:w="0" w14:cap="flat" w14:cmpd="sng" w14:algn="ctr">
            <w14:noFill/>
            <w14:prstDash w14:val="solid"/>
            <w14:bevel/>
          </w14:textOutline>
        </w:rPr>
      </w:pPr>
      <w:r w:rsidRPr="00526E5D">
        <w:rPr>
          <w:rFonts w:eastAsia="Times New Roman"/>
          <w:color w:val="000000"/>
          <w:bdr w:val="none" w:sz="0" w:space="0" w:color="auto" w:frame="1"/>
          <w14:textOutline w14:w="0" w14:cap="flat" w14:cmpd="sng" w14:algn="ctr">
            <w14:noFill/>
            <w14:prstDash w14:val="solid"/>
            <w14:bevel/>
          </w14:textOutline>
        </w:rPr>
        <w:t>3</w:t>
      </w:r>
      <w:r w:rsidRPr="00526E5D">
        <w:rPr>
          <w:color w:val="000000"/>
          <w:bdr w:val="none" w:sz="0" w:space="0" w:color="auto" w:frame="1"/>
          <w14:textOutline w14:w="0" w14:cap="flat" w14:cmpd="sng" w14:algn="ctr">
            <w14:noFill/>
            <w14:prstDash w14:val="solid"/>
            <w14:bevel/>
          </w14:textOutline>
        </w:rPr>
        <w:t xml:space="preserve">.10. Pasiūlymų vertinimo metu perkančioji organizacija turi teisę reikalauti, kad tiekėjas pateiktų legalizuotus </w:t>
      </w:r>
      <w:r w:rsidRPr="00526E5D">
        <w:rPr>
          <w:i/>
          <w:iCs/>
          <w:color w:val="000000"/>
          <w:bdr w:val="none" w:sz="0" w:space="0" w:color="auto" w:frame="1"/>
          <w14:textOutline w14:w="0" w14:cap="flat" w14:cmpd="sng" w14:algn="ctr">
            <w14:noFill/>
            <w14:prstDash w14:val="solid"/>
            <w14:bevel/>
          </w14:textOutline>
        </w:rPr>
        <w:t xml:space="preserve">Apostille </w:t>
      </w:r>
      <w:r w:rsidRPr="00526E5D">
        <w:rPr>
          <w:color w:val="000000"/>
          <w:bdr w:val="none" w:sz="0" w:space="0" w:color="auto" w:frame="1"/>
          <w14:textOutline w14:w="0" w14:cap="flat" w14:cmpd="sng" w14:algn="ctr">
            <w14:noFill/>
            <w14:prstDash w14:val="solid"/>
            <w14:bevel/>
          </w14:textOutline>
        </w:rPr>
        <w:t>nurodytus dokumentus, jei dokumentai išduoti užsienio valstybėje. Legalizavimas atliekamas, vadovaujantis Dokumentų legalizavimo ir tvirtinimo pažyma (</w:t>
      </w:r>
      <w:r w:rsidRPr="00526E5D">
        <w:rPr>
          <w:i/>
          <w:iCs/>
          <w:color w:val="000000"/>
          <w:bdr w:val="none" w:sz="0" w:space="0" w:color="auto" w:frame="1"/>
          <w14:textOutline w14:w="0" w14:cap="flat" w14:cmpd="sng" w14:algn="ctr">
            <w14:noFill/>
            <w14:prstDash w14:val="solid"/>
            <w14:bevel/>
          </w14:textOutline>
        </w:rPr>
        <w:t>Apostille</w:t>
      </w:r>
      <w:r w:rsidRPr="00526E5D">
        <w:rPr>
          <w:color w:val="000000"/>
          <w:bdr w:val="none" w:sz="0" w:space="0" w:color="auto" w:frame="1"/>
          <w14:textOutline w14:w="0" w14:cap="flat" w14:cmpd="sng" w14:algn="ctr">
            <w14:noFill/>
            <w14:prstDash w14:val="solid"/>
            <w14:bevel/>
          </w14:textOutline>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526E5D">
        <w:rPr>
          <w:i/>
          <w:iCs/>
          <w:color w:val="000000"/>
          <w:bdr w:val="none" w:sz="0" w:space="0" w:color="auto" w:frame="1"/>
          <w14:textOutline w14:w="0" w14:cap="flat" w14:cmpd="sng" w14:algn="ctr">
            <w14:noFill/>
            <w14:prstDash w14:val="solid"/>
            <w14:bevel/>
          </w14:textOutline>
        </w:rPr>
        <w:t>Apostille</w:t>
      </w:r>
      <w:r w:rsidRPr="00526E5D">
        <w:rPr>
          <w:color w:val="000000"/>
          <w:bdr w:val="none" w:sz="0" w:space="0" w:color="auto" w:frame="1"/>
          <w14:textOutline w14:w="0" w14:cap="flat" w14:cmpd="sng" w14:algn="ctr">
            <w14:noFill/>
            <w14:prstDash w14:val="solid"/>
            <w14:bevel/>
          </w14:textOutline>
        </w:rPr>
        <w:t xml:space="preserve">). </w:t>
      </w:r>
      <w:r w:rsidRPr="00526E5D">
        <w:rPr>
          <w:rFonts w:eastAsia="Times New Roman"/>
          <w:color w:val="587B3C"/>
          <w:bdr w:val="none" w:sz="0" w:space="0" w:color="auto" w:frame="1"/>
          <w14:textOutline w14:w="0" w14:cap="flat" w14:cmpd="sng" w14:algn="ctr">
            <w14:noFill/>
            <w14:prstDash w14:val="solid"/>
            <w14:bevel/>
          </w14:textOutline>
        </w:rPr>
        <w:tab/>
      </w:r>
    </w:p>
    <w:p w14:paraId="0ED9077F" w14:textId="2228E7CB" w:rsidR="00CE356B" w:rsidRPr="00EC0EB5" w:rsidRDefault="00CE356B" w:rsidP="00CE356B">
      <w:pPr>
        <w:pStyle w:val="Body2"/>
        <w:rPr>
          <w:color w:val="auto"/>
          <w:sz w:val="24"/>
          <w:szCs w:val="24"/>
        </w:rPr>
      </w:pPr>
      <w:r w:rsidRPr="00435CDA">
        <w:rPr>
          <w:color w:val="auto"/>
          <w:sz w:val="24"/>
          <w:szCs w:val="24"/>
        </w:rPr>
        <w:t>3.</w:t>
      </w:r>
      <w:r w:rsidR="007C75B5" w:rsidRPr="00435CDA">
        <w:rPr>
          <w:color w:val="auto"/>
          <w:sz w:val="24"/>
          <w:szCs w:val="24"/>
        </w:rPr>
        <w:t>11</w:t>
      </w:r>
      <w:r w:rsidRPr="00435CDA">
        <w:rPr>
          <w:color w:val="auto"/>
          <w:sz w:val="24"/>
          <w:szCs w:val="24"/>
        </w:rPr>
        <w:t xml:space="preserve">. </w:t>
      </w:r>
      <w:r w:rsidR="00B7031F" w:rsidRPr="00435CDA">
        <w:rPr>
          <w:color w:val="auto"/>
          <w:sz w:val="24"/>
          <w:szCs w:val="24"/>
        </w:rPr>
        <w:t xml:space="preserve">Perkančioji organizacija </w:t>
      </w:r>
      <w:r w:rsidR="007C75B5" w:rsidRPr="00435CDA">
        <w:rPr>
          <w:color w:val="auto"/>
          <w:sz w:val="24"/>
          <w:szCs w:val="24"/>
        </w:rPr>
        <w:t>taiko</w:t>
      </w:r>
      <w:r w:rsidR="00B7031F" w:rsidRPr="00435CDA">
        <w:rPr>
          <w:color w:val="auto"/>
          <w:sz w:val="24"/>
          <w:szCs w:val="24"/>
        </w:rPr>
        <w:t xml:space="preserve"> </w:t>
      </w:r>
      <w:r w:rsidR="00B7031F" w:rsidRPr="00435CDA">
        <w:rPr>
          <w:b/>
          <w:color w:val="auto"/>
          <w:sz w:val="24"/>
          <w:szCs w:val="24"/>
        </w:rPr>
        <w:t>tiekėjų kvalifikacijos reikalavimus</w:t>
      </w:r>
      <w:r w:rsidR="00B7031F" w:rsidRPr="00435CDA">
        <w:rPr>
          <w:color w:val="auto"/>
          <w:sz w:val="24"/>
          <w:szCs w:val="24"/>
        </w:rPr>
        <w:t>:</w:t>
      </w:r>
    </w:p>
    <w:tbl>
      <w:tblPr>
        <w:tblStyle w:val="Lentelstinklelis"/>
        <w:tblW w:w="0" w:type="auto"/>
        <w:tblLook w:val="04A0" w:firstRow="1" w:lastRow="0" w:firstColumn="1" w:lastColumn="0" w:noHBand="0" w:noVBand="1"/>
      </w:tblPr>
      <w:tblGrid>
        <w:gridCol w:w="981"/>
        <w:gridCol w:w="4175"/>
        <w:gridCol w:w="4466"/>
      </w:tblGrid>
      <w:tr w:rsidR="00B7031F" w:rsidRPr="00EC0EB5" w14:paraId="763E7951" w14:textId="77777777" w:rsidTr="00B7031F">
        <w:tc>
          <w:tcPr>
            <w:tcW w:w="981" w:type="dxa"/>
          </w:tcPr>
          <w:p w14:paraId="12330103" w14:textId="77777777" w:rsidR="00B7031F" w:rsidRPr="00EC0EB5" w:rsidRDefault="00B7031F" w:rsidP="00372D4C">
            <w:pPr>
              <w:rPr>
                <w:b/>
                <w:lang w:val="lt-LT"/>
              </w:rPr>
            </w:pPr>
            <w:r w:rsidRPr="00EC0EB5">
              <w:rPr>
                <w:b/>
                <w:lang w:val="lt-LT"/>
              </w:rPr>
              <w:t>Eil. Nr.</w:t>
            </w:r>
          </w:p>
        </w:tc>
        <w:tc>
          <w:tcPr>
            <w:tcW w:w="4175" w:type="dxa"/>
          </w:tcPr>
          <w:p w14:paraId="49BA8A02" w14:textId="77777777" w:rsidR="00B7031F" w:rsidRPr="00EC0EB5" w:rsidRDefault="00B7031F" w:rsidP="00372D4C">
            <w:pPr>
              <w:jc w:val="center"/>
              <w:rPr>
                <w:b/>
                <w:lang w:val="lt-LT"/>
              </w:rPr>
            </w:pPr>
            <w:r w:rsidRPr="00EC0EB5">
              <w:rPr>
                <w:b/>
                <w:lang w:val="lt-LT"/>
              </w:rPr>
              <w:t>Kvalifikacijos reikalavimai</w:t>
            </w:r>
          </w:p>
        </w:tc>
        <w:tc>
          <w:tcPr>
            <w:tcW w:w="4466" w:type="dxa"/>
          </w:tcPr>
          <w:p w14:paraId="144D583B" w14:textId="77777777" w:rsidR="00B7031F" w:rsidRPr="00EC0EB5" w:rsidRDefault="00B7031F" w:rsidP="00372D4C">
            <w:pPr>
              <w:jc w:val="center"/>
              <w:rPr>
                <w:b/>
                <w:lang w:val="lt-LT"/>
              </w:rPr>
            </w:pPr>
            <w:r w:rsidRPr="00EC0EB5">
              <w:rPr>
                <w:b/>
                <w:lang w:val="lt-LT"/>
              </w:rPr>
              <w:t>Kvalifikacijos reikalavimus įrodantys dokumentai</w:t>
            </w:r>
          </w:p>
        </w:tc>
      </w:tr>
      <w:tr w:rsidR="00C0009B" w:rsidRPr="00EC0EB5" w14:paraId="06FD6A5F" w14:textId="77777777" w:rsidTr="00AF75E1">
        <w:trPr>
          <w:trHeight w:val="3616"/>
        </w:trPr>
        <w:tc>
          <w:tcPr>
            <w:tcW w:w="981" w:type="dxa"/>
          </w:tcPr>
          <w:p w14:paraId="55C106DE" w14:textId="77777777" w:rsidR="00C0009B" w:rsidRPr="00EC0EB5" w:rsidRDefault="00C0009B" w:rsidP="004D4B1E">
            <w:pPr>
              <w:pStyle w:val="Sraopastraipa"/>
              <w:numPr>
                <w:ilvl w:val="0"/>
                <w:numId w:val="8"/>
              </w:numPr>
              <w:spacing w:after="0" w:line="240" w:lineRule="auto"/>
              <w:ind w:left="0" w:firstLine="0"/>
              <w:jc w:val="both"/>
              <w:rPr>
                <w:sz w:val="24"/>
                <w:szCs w:val="24"/>
              </w:rPr>
            </w:pPr>
          </w:p>
        </w:tc>
        <w:tc>
          <w:tcPr>
            <w:tcW w:w="4175" w:type="dxa"/>
          </w:tcPr>
          <w:p w14:paraId="1FBB194F" w14:textId="77777777" w:rsidR="00C0009B" w:rsidRDefault="00C0009B" w:rsidP="0098078C">
            <w:pPr>
              <w:jc w:val="both"/>
              <w:rPr>
                <w:color w:val="000000"/>
              </w:rPr>
            </w:pPr>
            <w:r w:rsidRPr="00EC0EB5">
              <w:rPr>
                <w:color w:val="000000"/>
              </w:rPr>
              <w:t xml:space="preserve">Rangovas turi būti atestuotas Valstybinės energetikos reguliavimo tarnybos elektros įrenginių įrengimo darbams iki 1000V; elektros tinklo ir įrenginių iki 1000V eksploatavimo, bandymo ir elektros instaliacijos iki </w:t>
            </w:r>
            <w:proofErr w:type="gramStart"/>
            <w:r w:rsidRPr="00EC0EB5">
              <w:rPr>
                <w:color w:val="000000"/>
              </w:rPr>
              <w:t>1000V  eksploatavimo</w:t>
            </w:r>
            <w:proofErr w:type="gramEnd"/>
            <w:r w:rsidRPr="00EC0EB5">
              <w:rPr>
                <w:color w:val="000000"/>
              </w:rPr>
              <w:t xml:space="preserve">  darbams. </w:t>
            </w:r>
          </w:p>
          <w:p w14:paraId="279477F1" w14:textId="6220EB6F" w:rsidR="00C0009B" w:rsidRPr="00F52542" w:rsidRDefault="00C0009B" w:rsidP="003C5F71">
            <w:pPr>
              <w:pStyle w:val="prastasistinklapis"/>
              <w:spacing w:before="0" w:beforeAutospacing="0" w:after="0"/>
              <w:jc w:val="both"/>
              <w:rPr>
                <w:bCs/>
                <w:i/>
                <w:lang w:val="lt-LT"/>
              </w:rPr>
            </w:pPr>
            <w:r w:rsidRPr="00F52542">
              <w:rPr>
                <w:i/>
              </w:rPr>
              <w:t xml:space="preserve">Teisinis pagrindas: </w:t>
            </w:r>
            <w:r w:rsidR="003C5F71">
              <w:rPr>
                <w:i/>
              </w:rPr>
              <w:t xml:space="preserve">Valstybinės energetikos reguliavimo tarybos 2024 m. lapkričio 5 d. nutarimu Nr. O3E-1388 patvirtintos “Asmenų, turinčių teisę įrengti ir (ar) eksploatuoti energetikos įrenginius, atestavimo taisyklės” </w:t>
            </w:r>
          </w:p>
        </w:tc>
        <w:tc>
          <w:tcPr>
            <w:tcW w:w="4466" w:type="dxa"/>
          </w:tcPr>
          <w:p w14:paraId="38E7FE57" w14:textId="77777777" w:rsidR="00C0009B" w:rsidRPr="00EC0EB5" w:rsidRDefault="00C0009B" w:rsidP="0098078C">
            <w:pPr>
              <w:pStyle w:val="Sraopastraipa"/>
              <w:spacing w:after="0" w:line="240" w:lineRule="auto"/>
              <w:ind w:left="0"/>
              <w:rPr>
                <w:rStyle w:val="Grietas"/>
                <w:b w:val="0"/>
                <w:sz w:val="24"/>
                <w:szCs w:val="24"/>
              </w:rPr>
            </w:pPr>
            <w:r w:rsidRPr="00EC0EB5">
              <w:rPr>
                <w:rStyle w:val="Grietas"/>
                <w:b w:val="0"/>
                <w:sz w:val="24"/>
                <w:szCs w:val="24"/>
              </w:rPr>
              <w:t xml:space="preserve">Kvalifikaciją įrodantys dokumentai – atestatas; pažymėjimas ar kitas lygiavertis dokumentas, įrodantis teisę atlikti elektros įrenginių darbus.  </w:t>
            </w:r>
          </w:p>
          <w:p w14:paraId="12EF7237" w14:textId="0936F452" w:rsidR="00C0009B" w:rsidRPr="00EC0EB5" w:rsidRDefault="00C0009B" w:rsidP="00DE6CBF">
            <w:pPr>
              <w:spacing w:before="120" w:after="120"/>
              <w:jc w:val="both"/>
              <w:rPr>
                <w:b/>
                <w:bCs/>
                <w:i/>
                <w:iCs/>
                <w:lang w:val="lt-LT"/>
              </w:rPr>
            </w:pPr>
          </w:p>
        </w:tc>
      </w:tr>
    </w:tbl>
    <w:p w14:paraId="2BB45A81" w14:textId="47438F0F" w:rsidR="00B7031F" w:rsidRPr="00EC0EB5" w:rsidRDefault="00B7031F" w:rsidP="00937AA3">
      <w:pPr>
        <w:pStyle w:val="prastasistinklapis"/>
        <w:spacing w:before="0" w:beforeAutospacing="0" w:after="0" w:afterAutospacing="0"/>
        <w:jc w:val="both"/>
        <w:rPr>
          <w:rFonts w:eastAsiaTheme="minorHAnsi"/>
          <w:u w:val="single"/>
          <w:lang w:val="lt-LT"/>
        </w:rPr>
      </w:pPr>
      <w:r w:rsidRPr="00435CDA">
        <w:rPr>
          <w:rFonts w:eastAsiaTheme="minorHAnsi"/>
          <w:b/>
          <w:lang w:val="lt-LT"/>
        </w:rPr>
        <w:t>3.</w:t>
      </w:r>
      <w:r w:rsidR="007C75B5" w:rsidRPr="00435CDA">
        <w:rPr>
          <w:rFonts w:eastAsiaTheme="minorHAnsi"/>
          <w:b/>
          <w:lang w:val="lt-LT"/>
        </w:rPr>
        <w:t>12</w:t>
      </w:r>
      <w:r w:rsidRPr="00435CDA">
        <w:rPr>
          <w:rFonts w:eastAsiaTheme="minorHAnsi"/>
          <w:b/>
          <w:lang w:val="lt-LT"/>
        </w:rPr>
        <w:t xml:space="preserve">. Atitiktį kvalifikacijos reikalavimams patvirtinančių dokumentų </w:t>
      </w:r>
      <w:r w:rsidRPr="00435CDA">
        <w:rPr>
          <w:rFonts w:eastAsiaTheme="minorHAnsi"/>
          <w:b/>
          <w:u w:val="single"/>
          <w:lang w:val="lt-LT"/>
        </w:rPr>
        <w:t>bus prašoma tik iš to dalyvio, kurio pasiūlymas pagal vertinimo rezultatus gali būti pripažintas laimėjusiu</w:t>
      </w:r>
      <w:r w:rsidRPr="00435CDA">
        <w:rPr>
          <w:rFonts w:eastAsiaTheme="minorHAnsi"/>
          <w:u w:val="single"/>
          <w:lang w:val="lt-LT"/>
        </w:rPr>
        <w:t>.</w:t>
      </w:r>
    </w:p>
    <w:p w14:paraId="37015D6E" w14:textId="32FC63A7" w:rsidR="00CE356B" w:rsidRPr="00EC0EB5" w:rsidRDefault="00CE356B" w:rsidP="00937AA3">
      <w:pPr>
        <w:pStyle w:val="Body2"/>
        <w:rPr>
          <w:sz w:val="24"/>
          <w:szCs w:val="24"/>
        </w:rPr>
      </w:pPr>
      <w:r w:rsidRPr="00EC0EB5">
        <w:rPr>
          <w:rFonts w:eastAsia="Arial Unicode MS"/>
          <w:sz w:val="24"/>
          <w:szCs w:val="24"/>
        </w:rPr>
        <w:t>3.</w:t>
      </w:r>
      <w:r w:rsidR="007C75B5">
        <w:rPr>
          <w:rFonts w:eastAsia="Arial Unicode MS"/>
          <w:sz w:val="24"/>
          <w:szCs w:val="24"/>
        </w:rPr>
        <w:t>13</w:t>
      </w:r>
      <w:r w:rsidRPr="00EC0EB5">
        <w:rPr>
          <w:rFonts w:eastAsia="Arial Unicode MS"/>
          <w:sz w:val="24"/>
          <w:szCs w:val="24"/>
        </w:rPr>
        <w:t>. Jeigu tiekėjo kvalifikacija dėl teisės verstis atitinkama veikla nebuvo tikrinama arba tikrinama ne visa apimtimi, tiekėjas perkančiajai organizacijai įsipareigoja, kad pirkimo sutartį vykdys tik tokią teisę turintys asmenys.</w:t>
      </w:r>
    </w:p>
    <w:p w14:paraId="4A6A0F54" w14:textId="4CFF7A77" w:rsidR="00CE356B" w:rsidRPr="00EC0EB5" w:rsidRDefault="00CE356B" w:rsidP="00937AA3">
      <w:pPr>
        <w:pStyle w:val="Body2"/>
        <w:rPr>
          <w:sz w:val="24"/>
          <w:szCs w:val="24"/>
        </w:rPr>
      </w:pPr>
      <w:r w:rsidRPr="00EC0EB5">
        <w:rPr>
          <w:rFonts w:eastAsia="Arial Unicode MS"/>
          <w:sz w:val="24"/>
          <w:szCs w:val="24"/>
        </w:rPr>
        <w:t>3.</w:t>
      </w:r>
      <w:r w:rsidR="007C75B5">
        <w:rPr>
          <w:rFonts w:eastAsia="Arial Unicode MS"/>
          <w:sz w:val="24"/>
          <w:szCs w:val="24"/>
        </w:rPr>
        <w:t>14</w:t>
      </w:r>
      <w:r w:rsidRPr="00EC0EB5">
        <w:rPr>
          <w:rFonts w:eastAsia="Arial Unicode MS"/>
          <w:sz w:val="24"/>
          <w:szCs w:val="24"/>
        </w:rPr>
        <w:t xml:space="preserve">. </w:t>
      </w:r>
      <w:r w:rsidRPr="00435CDA">
        <w:rPr>
          <w:rFonts w:eastAsia="Arial Unicode MS"/>
          <w:sz w:val="24"/>
          <w:szCs w:val="24"/>
        </w:rPr>
        <w:t>Savo pasiūlyme tiekėjas turi nurodyti, kokius subtiekėjus / subteikėjus / subrangovus jis ketina pasitelkti, jei pasitelks.</w:t>
      </w:r>
      <w:r w:rsidRPr="00EC0EB5">
        <w:rPr>
          <w:rFonts w:eastAsia="Arial Unicode MS"/>
          <w:sz w:val="24"/>
          <w:szCs w:val="24"/>
        </w:rPr>
        <w:t xml:space="preserve"> </w:t>
      </w:r>
    </w:p>
    <w:p w14:paraId="61DADAE3" w14:textId="1AC981DC" w:rsidR="00CE356B" w:rsidRPr="00EC0EB5" w:rsidRDefault="00CE356B" w:rsidP="00937AA3">
      <w:pPr>
        <w:pStyle w:val="Body2"/>
        <w:rPr>
          <w:rFonts w:eastAsia="Arial Unicode MS"/>
          <w:sz w:val="24"/>
          <w:szCs w:val="24"/>
        </w:rPr>
      </w:pPr>
      <w:r w:rsidRPr="00EC0EB5">
        <w:rPr>
          <w:rFonts w:eastAsia="Arial Unicode MS"/>
          <w:sz w:val="24"/>
          <w:szCs w:val="24"/>
        </w:rPr>
        <w:t>3.</w:t>
      </w:r>
      <w:r w:rsidR="007C75B5">
        <w:rPr>
          <w:rFonts w:eastAsia="Arial Unicode MS"/>
          <w:sz w:val="24"/>
          <w:szCs w:val="24"/>
        </w:rPr>
        <w:t>15</w:t>
      </w:r>
      <w:r w:rsidRPr="00EC0EB5">
        <w:rPr>
          <w:rFonts w:eastAsia="Arial Unicode MS"/>
          <w:sz w:val="24"/>
          <w:szCs w:val="24"/>
        </w:rPr>
        <w:t>. Tiekėjo pasiūlymas atmetamas, jeigu apie nustatytų reikalavimų atitikimą jis pateikė melagingą informaciją, kurią perkančioji organizacija gali įrodyti bet kokiomis teisėtomis priemonėmis.</w:t>
      </w:r>
    </w:p>
    <w:p w14:paraId="31788423" w14:textId="240C1A59" w:rsidR="00B72D5E" w:rsidRPr="00EC0EB5" w:rsidRDefault="00B72D5E" w:rsidP="00CE356B">
      <w:pPr>
        <w:pStyle w:val="Body2"/>
        <w:rPr>
          <w:sz w:val="24"/>
          <w:szCs w:val="24"/>
        </w:rPr>
      </w:pPr>
    </w:p>
    <w:p w14:paraId="645442D4" w14:textId="726AE865" w:rsidR="003F50BA" w:rsidRPr="00EC0EB5" w:rsidRDefault="003F50BA" w:rsidP="00937AA3">
      <w:pPr>
        <w:jc w:val="both"/>
        <w:rPr>
          <w:b/>
          <w:bCs/>
          <w:lang w:val="lt-LT"/>
        </w:rPr>
      </w:pPr>
      <w:r w:rsidRPr="00EC0EB5">
        <w:rPr>
          <w:b/>
          <w:bCs/>
          <w:lang w:val="lt-LT"/>
        </w:rPr>
        <w:t>4. ŪKIO SUBJEKTŲ GRUPĖS DALYVAVIMAS, RĖMIMASIS KITŲ ŪKIO SUBJEKTŲ PAJĖGUMAIS, SUBTIEKIMAS</w:t>
      </w:r>
    </w:p>
    <w:p w14:paraId="0F94A66C" w14:textId="77777777" w:rsidR="003F50BA" w:rsidRPr="00EC0EB5" w:rsidRDefault="003F50BA" w:rsidP="003F50BA">
      <w:pPr>
        <w:suppressAutoHyphens/>
        <w:jc w:val="both"/>
        <w:rPr>
          <w:rFonts w:eastAsia="Times New Roman"/>
          <w:color w:val="000000"/>
          <w:lang w:val="lt-LT" w:eastAsia="lt-LT"/>
          <w14:textOutline w14:w="0" w14:cap="flat" w14:cmpd="sng" w14:algn="ctr">
            <w14:noFill/>
            <w14:prstDash w14:val="solid"/>
            <w14:bevel/>
          </w14:textOutline>
        </w:rPr>
      </w:pPr>
    </w:p>
    <w:p w14:paraId="54C123D2" w14:textId="77777777" w:rsidR="003F50BA" w:rsidRPr="00EC0EB5" w:rsidRDefault="003F50BA" w:rsidP="00937AA3">
      <w:pPr>
        <w:jc w:val="both"/>
        <w:rPr>
          <w:lang w:val="lt-LT"/>
        </w:rPr>
      </w:pPr>
      <w:r w:rsidRPr="00EC0EB5">
        <w:rPr>
          <w:lang w:val="lt-LT"/>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10881E09" w14:textId="77777777" w:rsidR="003F50BA" w:rsidRPr="00EC0EB5" w:rsidRDefault="003F50BA" w:rsidP="00937AA3">
      <w:pPr>
        <w:jc w:val="both"/>
        <w:rPr>
          <w:lang w:val="lt-LT"/>
        </w:rPr>
      </w:pPr>
      <w:r w:rsidRPr="00EC0EB5">
        <w:rPr>
          <w:lang w:val="lt-LT"/>
        </w:rPr>
        <w:t>4.2. Perkančioji organizacija nereikalauja, kad ūkio subjektų grupės pateiktą pasiūlymą pripažinus geriausiu ir perkančiajai organizacijai pasiūlius sudaryti pirkimo sutartį, ši ūkio subjektų grupė įgautų tam tikrą teisinę formą.</w:t>
      </w:r>
    </w:p>
    <w:p w14:paraId="50F50494" w14:textId="77777777" w:rsidR="003F50BA" w:rsidRPr="00EC0EB5" w:rsidRDefault="003F50BA" w:rsidP="00937AA3">
      <w:pPr>
        <w:jc w:val="both"/>
        <w:rPr>
          <w:lang w:val="lt-LT"/>
        </w:rPr>
      </w:pPr>
      <w:r w:rsidRPr="00EC0EB5">
        <w:rPr>
          <w:lang w:val="lt-LT"/>
        </w:rPr>
        <w:t xml:space="preserve">4.3. Tiekėjas gali remtis kitų ūkio subjektų pajėgumais pagal VPĮ 49 straipsnį, kad atitiktų pirkimo sąlygose priede nustatytus kvalifikacijos reikalavimus, neatsižvelgiant į ryšio su tais ūkio subjektais teisinį pobūdį. </w:t>
      </w:r>
      <w:r w:rsidRPr="00EC0EB5">
        <w:rPr>
          <w:color w:val="000000" w:themeColor="text1"/>
          <w:lang w:val="lt-LT"/>
        </w:rPr>
        <w:t xml:space="preserve">Šiais ūkio subjektais laikomi ir </w:t>
      </w:r>
      <w:r w:rsidRPr="00EC0EB5">
        <w:rPr>
          <w:lang w:val="lt-LT"/>
        </w:rPr>
        <w:t>fiziniai asmenys, kuriuos pirkimo laimėjimo ir sutarties sudarymo atveju tiekėjas ar jo pasitelkiamas ūkio subjektas įdarbins (kvazisubtiekėjai).</w:t>
      </w:r>
    </w:p>
    <w:p w14:paraId="62BD7C47" w14:textId="77777777" w:rsidR="003F50BA" w:rsidRPr="00EC0EB5" w:rsidRDefault="003F50BA" w:rsidP="00937AA3">
      <w:pPr>
        <w:jc w:val="both"/>
        <w:rPr>
          <w:lang w:val="lt-LT"/>
        </w:rPr>
      </w:pPr>
      <w:bookmarkStart w:id="5" w:name="_Hlk112340045"/>
      <w:r w:rsidRPr="00EC0EB5">
        <w:rPr>
          <w:lang w:val="lt-LT"/>
        </w:rPr>
        <w:t xml:space="preserve">4.4.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w:t>
      </w:r>
      <w:r w:rsidRPr="00EC0EB5">
        <w:rPr>
          <w:spacing w:val="2"/>
          <w:shd w:val="clear" w:color="auto" w:fill="FFFFFF"/>
          <w:lang w:val="lt-LT"/>
        </w:rPr>
        <w:t>nenurodęs, jog remiasi kitų ūkio subjektų pajėgumais (kvalifikacija), tačiau pats neatitinka pirkimo sąlygų priede nurodytų kvalifikacijos reikalavimų, neįgyja teisės po pasiūlymų pateikimo termino pabaigos pasitelkti (nurodyti) naujų subjektų tam, kad atitiktų kvalifikacijos reikalavimus. </w:t>
      </w:r>
    </w:p>
    <w:p w14:paraId="1A5599D2" w14:textId="77777777" w:rsidR="003F50BA" w:rsidRPr="00EC0EB5" w:rsidRDefault="003F50BA" w:rsidP="00937AA3">
      <w:pPr>
        <w:spacing w:line="20" w:lineRule="atLeast"/>
        <w:jc w:val="both"/>
        <w:rPr>
          <w:lang w:val="lt-LT"/>
        </w:rPr>
      </w:pPr>
      <w:r w:rsidRPr="00EC0EB5">
        <w:rPr>
          <w:lang w:val="lt-LT"/>
        </w:rPr>
        <w:t xml:space="preserve">4.5. </w:t>
      </w:r>
      <w:r w:rsidRPr="00EC0EB5">
        <w:rPr>
          <w:bCs/>
          <w:lang w:val="lt-LT"/>
        </w:rPr>
        <w:t>Skirtingi tiekėjai gali remtis tų pačių ūkio subjektų pajėgumais,</w:t>
      </w:r>
      <w:r w:rsidRPr="00EC0EB5">
        <w:rPr>
          <w:lang w:val="lt-LT"/>
        </w:rPr>
        <w:t xml:space="preserve"> tačiau tai negali sąlygoti draudžiamų susitarimų</w:t>
      </w:r>
      <w:r w:rsidRPr="00EC0EB5">
        <w:rPr>
          <w:bCs/>
          <w:lang w:val="lt-LT"/>
        </w:rPr>
        <w:t>.</w:t>
      </w:r>
    </w:p>
    <w:p w14:paraId="60FAC196" w14:textId="77777777" w:rsidR="003F50BA" w:rsidRPr="00EC0EB5" w:rsidRDefault="003F50BA" w:rsidP="00937AA3">
      <w:pPr>
        <w:jc w:val="both"/>
        <w:rPr>
          <w:lang w:val="lt-LT"/>
        </w:rPr>
      </w:pPr>
      <w:r w:rsidRPr="00EC0EB5">
        <w:rPr>
          <w:lang w:val="lt-LT"/>
        </w:rPr>
        <w:lastRenderedPageBreak/>
        <w:t>4.6.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atliks darbus, kuriems reikia jų pajėgumų.</w:t>
      </w:r>
    </w:p>
    <w:p w14:paraId="0EE18F75" w14:textId="77777777" w:rsidR="003F50BA" w:rsidRPr="00EC0EB5" w:rsidRDefault="003F50BA" w:rsidP="00937AA3">
      <w:pPr>
        <w:jc w:val="both"/>
        <w:rPr>
          <w:lang w:val="lt-LT"/>
        </w:rPr>
      </w:pPr>
      <w:r w:rsidRPr="00EC0EB5">
        <w:rPr>
          <w:lang w:val="lt-LT"/>
        </w:rPr>
        <w:t>4.7. Jei tiekėjas remiasi ūkio subjektų pajėgumais, atsižvelgdamas į pirkimo sąlygų priede nustatytus ekonominio ir finansinio pajėgumo reikalavimus, tiekėjas ir šie ūkio subjektai, kurių pajėgumais remiamasi, turi prisiimti solidarią atsakomybę už sutarties įvykdymą.</w:t>
      </w:r>
    </w:p>
    <w:p w14:paraId="7E49278F" w14:textId="77777777" w:rsidR="003F50BA" w:rsidRPr="00EC0EB5" w:rsidRDefault="003F50BA" w:rsidP="00937AA3">
      <w:pPr>
        <w:jc w:val="both"/>
        <w:rPr>
          <w:rFonts w:eastAsia="Calibri"/>
          <w:color w:val="000000" w:themeColor="text1"/>
          <w:lang w:val="lt-LT"/>
        </w:rPr>
      </w:pPr>
      <w:r w:rsidRPr="00EC0EB5">
        <w:rPr>
          <w:rFonts w:eastAsia="Calibri"/>
          <w:lang w:val="lt-LT"/>
        </w:rPr>
        <w:t xml:space="preserve">4.8. </w:t>
      </w:r>
      <w:r w:rsidRPr="00EC0EB5">
        <w:rPr>
          <w:rFonts w:eastAsia="Calibri"/>
          <w:color w:val="000000" w:themeColor="text1"/>
          <w:lang w:val="lt-LT"/>
        </w:rPr>
        <w:t>Tiekėjas savo pasiūlyme privalo nurodyti, kokiai sutarties daliai ir kokius subtiekėjus, kurių pajėgumais tiekėjas nesiremia siekdamas atitikti pirkimo sąlygose keliamus kvalifikacijos reikalavimus, jeigu jie pasiūlymo teikimo metu yra žinomi, jis ketina pasitelkti.</w:t>
      </w:r>
    </w:p>
    <w:p w14:paraId="577F91A8" w14:textId="77777777" w:rsidR="003F50BA" w:rsidRPr="00EC0EB5" w:rsidRDefault="003F50BA" w:rsidP="00937AA3">
      <w:pPr>
        <w:jc w:val="both"/>
        <w:rPr>
          <w:lang w:val="lt-LT"/>
        </w:rPr>
      </w:pPr>
      <w:r w:rsidRPr="00EC0EB5">
        <w:rPr>
          <w:rFonts w:eastAsia="Calibri"/>
          <w:color w:val="000000" w:themeColor="text1"/>
          <w:lang w:val="lt-LT"/>
        </w:rPr>
        <w:t>4.9. S</w:t>
      </w:r>
      <w:r w:rsidRPr="00EC0EB5">
        <w:rPr>
          <w:lang w:val="lt-LT"/>
        </w:rPr>
        <w:t>udarius pirkimo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bookmarkEnd w:id="5"/>
    <w:p w14:paraId="7B24AFCC" w14:textId="69D9D1D8" w:rsidR="004044C2" w:rsidRPr="00EC0EB5" w:rsidRDefault="004044C2" w:rsidP="003F50BA">
      <w:pPr>
        <w:pStyle w:val="Heading"/>
        <w:rPr>
          <w:rFonts w:cs="Times New Roman"/>
          <w:sz w:val="24"/>
          <w:szCs w:val="24"/>
        </w:rPr>
      </w:pPr>
    </w:p>
    <w:p w14:paraId="1ED66687" w14:textId="488A083D" w:rsidR="00B72D5E" w:rsidRPr="00EC0EB5" w:rsidRDefault="000837D2" w:rsidP="00A30453">
      <w:pPr>
        <w:pStyle w:val="Heading"/>
        <w:rPr>
          <w:rFonts w:cs="Times New Roman"/>
          <w:sz w:val="24"/>
          <w:szCs w:val="24"/>
        </w:rPr>
      </w:pPr>
      <w:r w:rsidRPr="00EC0EB5">
        <w:rPr>
          <w:rFonts w:cs="Times New Roman"/>
          <w:sz w:val="24"/>
          <w:szCs w:val="24"/>
        </w:rPr>
        <w:t>5. PASIŪLYMŲ RENGIMAS, PATEIKIMAS, KEITIMAS</w:t>
      </w:r>
    </w:p>
    <w:p w14:paraId="77875883" w14:textId="519B293E" w:rsidR="00B72D5E" w:rsidRPr="00EC0EB5" w:rsidRDefault="000837D2">
      <w:pPr>
        <w:pStyle w:val="Body2"/>
        <w:rPr>
          <w:bCs/>
          <w:sz w:val="24"/>
          <w:szCs w:val="24"/>
        </w:rPr>
      </w:pPr>
      <w:r w:rsidRPr="00EC0EB5">
        <w:rPr>
          <w:rFonts w:eastAsia="Arial Unicode MS"/>
          <w:sz w:val="24"/>
          <w:szCs w:val="24"/>
        </w:rPr>
        <w:t xml:space="preserve">5.1. </w:t>
      </w:r>
      <w:r w:rsidR="003F50BA" w:rsidRPr="00EC0EB5">
        <w:rPr>
          <w:sz w:val="24"/>
          <w:szCs w:val="24"/>
        </w:rPr>
        <w:t xml:space="preserve">. Tiekėjas gali pateikti tik vieną pasiūlymą. Jei tiekėjas pateikia daugiau kaip vieną pasiūlymą arba ūkio subjektų grupės dalyvis dalyvauja teikiant kelis pasiūlymus, visi tokie pasiūlymai bus atmesti. </w:t>
      </w:r>
      <w:r w:rsidR="003F50BA" w:rsidRPr="00EC0EB5">
        <w:rPr>
          <w:iCs/>
          <w:sz w:val="24"/>
          <w:szCs w:val="24"/>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Pr="00EC0EB5">
        <w:rPr>
          <w:rFonts w:eastAsia="Arial Unicode MS"/>
          <w:bCs/>
          <w:sz w:val="24"/>
          <w:szCs w:val="24"/>
        </w:rPr>
        <w:t>.</w:t>
      </w:r>
    </w:p>
    <w:p w14:paraId="1E5BA2C9" w14:textId="3A4058CB" w:rsidR="00B72D5E" w:rsidRPr="00EC0EB5" w:rsidRDefault="000837D2">
      <w:pPr>
        <w:pStyle w:val="Body2"/>
        <w:rPr>
          <w:bCs/>
          <w:sz w:val="24"/>
          <w:szCs w:val="24"/>
        </w:rPr>
      </w:pPr>
      <w:r w:rsidRPr="00EC0EB5">
        <w:rPr>
          <w:rFonts w:eastAsia="Arial Unicode MS"/>
          <w:bCs/>
          <w:sz w:val="24"/>
          <w:szCs w:val="24"/>
        </w:rPr>
        <w:t>5.2. Tiekėjas negali pateikti alternatyvių pasiūlymų. Tiekėjui pateikus alternatyvų pasiūlymą, jo pasiūlymas ir alternatyvus pasiūlymas (alternatyvūs pasiūlymai) bus atmesti.</w:t>
      </w:r>
    </w:p>
    <w:p w14:paraId="3C80C2F9" w14:textId="198FBC87" w:rsidR="00B72D5E" w:rsidRPr="00EC0EB5" w:rsidRDefault="000837D2">
      <w:pPr>
        <w:pStyle w:val="Body2"/>
        <w:rPr>
          <w:bCs/>
          <w:sz w:val="24"/>
          <w:szCs w:val="24"/>
        </w:rPr>
      </w:pPr>
      <w:r w:rsidRPr="00EC0EB5">
        <w:rPr>
          <w:rFonts w:eastAsia="Arial Unicode MS"/>
          <w:bCs/>
          <w:sz w:val="24"/>
          <w:szCs w:val="24"/>
        </w:rPr>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w:history="1">
        <w:r w:rsidR="001E5AB9" w:rsidRPr="00EC0EB5">
          <w:rPr>
            <w:rStyle w:val="Hipersaitas"/>
            <w:rFonts w:eastAsia="Arial Unicode MS"/>
            <w:bCs/>
            <w:sz w:val="24"/>
            <w:szCs w:val="24"/>
          </w:rPr>
          <w:t>https:// viesiejipirkimai.lt</w:t>
        </w:r>
      </w:hyperlink>
      <w:r w:rsidRPr="00EC0EB5">
        <w:rPr>
          <w:rFonts w:eastAsia="Arial Unicode MS"/>
          <w:bCs/>
          <w:sz w:val="24"/>
          <w:szCs w:val="24"/>
        </w:rPr>
        <w:t>). Pateikiami dokumentai ar skaitmeninės dokumentų kopijos turi būti prieinami naudojant nediskriminuojančius, visuotinai prieinamus duomenų failų formatus (pvz., pdf, jpg, xlsx, docx ir kt.).</w:t>
      </w:r>
    </w:p>
    <w:p w14:paraId="32C4AF03" w14:textId="232DF889" w:rsidR="00B72D5E" w:rsidRPr="00EC0EB5" w:rsidRDefault="000837D2">
      <w:pPr>
        <w:pStyle w:val="Body2"/>
        <w:rPr>
          <w:bCs/>
          <w:sz w:val="24"/>
          <w:szCs w:val="24"/>
        </w:rPr>
      </w:pPr>
      <w:r w:rsidRPr="00EC0EB5">
        <w:rPr>
          <w:rFonts w:eastAsia="Arial Unicode MS"/>
          <w:bCs/>
          <w:sz w:val="24"/>
          <w:szCs w:val="24"/>
        </w:rPr>
        <w:t>5.4. Pasiūlymas turi būti pateiktas iki CVP IS nurodyto pasiūlymų pateikimo termino pabaigos.</w:t>
      </w:r>
    </w:p>
    <w:p w14:paraId="3E7AD6CA" w14:textId="35A472A4" w:rsidR="00B72D5E" w:rsidRPr="00EC0EB5" w:rsidRDefault="000837D2">
      <w:pPr>
        <w:pStyle w:val="Body2"/>
        <w:rPr>
          <w:bCs/>
          <w:sz w:val="24"/>
          <w:szCs w:val="24"/>
        </w:rPr>
      </w:pPr>
      <w:r w:rsidRPr="00EC0EB5">
        <w:rPr>
          <w:rFonts w:eastAsia="Arial Unicode MS"/>
          <w:bCs/>
          <w:sz w:val="24"/>
          <w:szCs w:val="24"/>
        </w:rPr>
        <w:t>5.5. Pateikdamas pasiūlymą, tiekėjas sutinka su šiais pirkimo dokumentais ir patvirtina, kad jo pasiūlyme pateikta informacija yra teisinga ir apima viską, ko reikia tinkamam pirkimo sutarties įvykdymui.</w:t>
      </w:r>
    </w:p>
    <w:p w14:paraId="0FF032F8" w14:textId="00CED360" w:rsidR="004044C2" w:rsidRPr="00EC0EB5" w:rsidRDefault="004044C2" w:rsidP="00937AA3">
      <w:pPr>
        <w:jc w:val="both"/>
        <w:rPr>
          <w:bCs/>
          <w:lang w:val="lt-LT"/>
        </w:rPr>
      </w:pPr>
      <w:r w:rsidRPr="00EC0EB5">
        <w:rPr>
          <w:bCs/>
          <w:lang w:val="lt-LT"/>
        </w:rPr>
        <w:t>5.6. Pasiūlymas turi būti pateikiamas lietuvių kalba. Su užsienio kalbomis (išskyrus anglų kalbą) pateikiamais dokumentais pasiūlyme turi būti pateiktas jų vertimas į lietuvių kalbą, patvirtintas vertėjo parašu ir, jei turi, vertimo biuro antspaudu arba tiekėjo vadovo ar jo įgalioto asmens parašu. Perkančiajai organizacijai paprašius, tiekėjas privalo pateikti dokumentų anglų kalba vertimą į lietuvių kalbą.</w:t>
      </w:r>
    </w:p>
    <w:p w14:paraId="46A49E14" w14:textId="4243194A" w:rsidR="00B72D5E" w:rsidRPr="00EC0EB5" w:rsidRDefault="000837D2">
      <w:pPr>
        <w:pStyle w:val="Body2"/>
        <w:rPr>
          <w:bCs/>
          <w:sz w:val="24"/>
          <w:szCs w:val="24"/>
        </w:rPr>
      </w:pPr>
      <w:r w:rsidRPr="00EC0EB5">
        <w:rPr>
          <w:rFonts w:eastAsia="Arial Unicode MS"/>
          <w:bCs/>
          <w:sz w:val="24"/>
          <w:szCs w:val="24"/>
        </w:rPr>
        <w:t xml:space="preserve">5.7. Pasiūlymas turi galioti </w:t>
      </w:r>
      <w:r w:rsidR="000153CE" w:rsidRPr="00EC0EB5">
        <w:rPr>
          <w:rFonts w:eastAsia="Arial Unicode MS"/>
          <w:bCs/>
          <w:sz w:val="24"/>
          <w:szCs w:val="24"/>
        </w:rPr>
        <w:t>ne trumpiau n</w:t>
      </w:r>
      <w:r w:rsidR="00023ED3" w:rsidRPr="00EC0EB5">
        <w:rPr>
          <w:rFonts w:eastAsia="Arial Unicode MS"/>
          <w:bCs/>
          <w:sz w:val="24"/>
          <w:szCs w:val="24"/>
        </w:rPr>
        <w:t>ei</w:t>
      </w:r>
      <w:r w:rsidR="000153CE" w:rsidRPr="00EC0EB5">
        <w:rPr>
          <w:rFonts w:eastAsia="Arial Unicode MS"/>
          <w:bCs/>
          <w:sz w:val="24"/>
          <w:szCs w:val="24"/>
        </w:rPr>
        <w:t xml:space="preserve"> 3 mėnesius </w:t>
      </w:r>
      <w:r w:rsidRPr="00EC0EB5">
        <w:rPr>
          <w:rFonts w:eastAsia="Arial Unicode MS"/>
          <w:bCs/>
          <w:sz w:val="24"/>
          <w:szCs w:val="24"/>
        </w:rPr>
        <w:t>nuo konkurso pasiūlymų pateikimo termino pabaigos. Jeigu pasiūlyme nenurodytas jo galiojimo laikas, laikoma, kad pasiūlymas galioja tiek, kiek nustatyta pirkimo dokumentuose.</w:t>
      </w:r>
    </w:p>
    <w:p w14:paraId="34515283" w14:textId="6E760FA5" w:rsidR="00B72D5E" w:rsidRPr="00EC0EB5" w:rsidRDefault="000837D2">
      <w:pPr>
        <w:pStyle w:val="Body2"/>
        <w:rPr>
          <w:bCs/>
          <w:sz w:val="24"/>
          <w:szCs w:val="24"/>
        </w:rPr>
      </w:pPr>
      <w:r w:rsidRPr="00EC0EB5">
        <w:rPr>
          <w:rFonts w:eastAsia="Arial Unicode MS"/>
          <w:bCs/>
          <w:sz w:val="24"/>
          <w:szCs w:val="24"/>
        </w:rPr>
        <w:t xml:space="preserve">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w:t>
      </w:r>
    </w:p>
    <w:p w14:paraId="2ED73EFD" w14:textId="2184607B" w:rsidR="00B72D5E" w:rsidRPr="00EC0EB5" w:rsidRDefault="000837D2">
      <w:pPr>
        <w:pStyle w:val="Body2"/>
        <w:rPr>
          <w:bCs/>
          <w:sz w:val="24"/>
          <w:szCs w:val="24"/>
        </w:rPr>
      </w:pPr>
      <w:r w:rsidRPr="00EC0EB5">
        <w:rPr>
          <w:rFonts w:eastAsia="Arial Unicode MS"/>
          <w:bCs/>
          <w:sz w:val="24"/>
          <w:szCs w:val="24"/>
        </w:rPr>
        <w:t>5.9. Perkančioji organizacija turi teisę pratęsti pasiūlymo pateikimo terminą. Apie naują pasiūlymų pateikimo terminą perkančioji organizacija paskelbia CVP IS ir praneša prie pirkimo CVP IS prisijungusiems tiekėjams.</w:t>
      </w:r>
    </w:p>
    <w:p w14:paraId="305451BC" w14:textId="6FA97CFC" w:rsidR="004044C2" w:rsidRPr="005B3C64" w:rsidRDefault="004044C2" w:rsidP="004044C2">
      <w:pPr>
        <w:pStyle w:val="Body2"/>
        <w:rPr>
          <w:b/>
          <w:bCs/>
          <w:color w:val="auto"/>
          <w:sz w:val="24"/>
          <w:szCs w:val="24"/>
        </w:rPr>
      </w:pPr>
      <w:r w:rsidRPr="005B3C64">
        <w:rPr>
          <w:b/>
          <w:bCs/>
          <w:color w:val="auto"/>
          <w:sz w:val="24"/>
          <w:szCs w:val="24"/>
        </w:rPr>
        <w:lastRenderedPageBreak/>
        <w:t xml:space="preserve">5.10. Pasiūlymas turi būti pateikiamas CVP IS priemonėmis užpildant </w:t>
      </w:r>
      <w:r w:rsidR="007C75B5" w:rsidRPr="005B3C64">
        <w:rPr>
          <w:b/>
          <w:bCs/>
          <w:color w:val="auto"/>
          <w:sz w:val="24"/>
          <w:szCs w:val="24"/>
        </w:rPr>
        <w:t>Techninę specifikaciją</w:t>
      </w:r>
      <w:r w:rsidRPr="005B3C64">
        <w:rPr>
          <w:b/>
          <w:bCs/>
          <w:color w:val="auto"/>
          <w:sz w:val="24"/>
          <w:szCs w:val="24"/>
        </w:rPr>
        <w:t xml:space="preserve"> ir prie jos pridedant visus </w:t>
      </w:r>
      <w:r w:rsidR="007C75B5" w:rsidRPr="005B3C64">
        <w:rPr>
          <w:b/>
          <w:bCs/>
          <w:color w:val="auto"/>
          <w:sz w:val="24"/>
          <w:szCs w:val="24"/>
        </w:rPr>
        <w:t>Techninėje specifikacijoje</w:t>
      </w:r>
      <w:r w:rsidRPr="005B3C64">
        <w:rPr>
          <w:b/>
          <w:bCs/>
          <w:color w:val="auto"/>
          <w:sz w:val="24"/>
          <w:szCs w:val="24"/>
        </w:rPr>
        <w:t xml:space="preserve"> ir pirkimo dokumentuose reikalaujamus pateikti dokumentus:</w:t>
      </w:r>
    </w:p>
    <w:p w14:paraId="6F8FB381" w14:textId="77777777" w:rsidR="001E5AB9" w:rsidRPr="007B7FFA" w:rsidRDefault="001E5AB9" w:rsidP="001E5AB9">
      <w:pPr>
        <w:jc w:val="both"/>
        <w:rPr>
          <w:lang w:val="lt-LT"/>
        </w:rPr>
      </w:pPr>
      <w:r w:rsidRPr="007B7FFA">
        <w:rPr>
          <w:lang w:val="lt-LT"/>
        </w:rPr>
        <w:t>5.10.1. Jungtinės veiklos sutarties kopija (jeigu pasiūlymą teikia ūkio subjektų grupė);</w:t>
      </w:r>
    </w:p>
    <w:p w14:paraId="76E64EBA" w14:textId="77777777" w:rsidR="001E5AB9" w:rsidRPr="007B7FFA" w:rsidRDefault="001E5AB9" w:rsidP="001E5AB9">
      <w:pPr>
        <w:tabs>
          <w:tab w:val="left" w:pos="567"/>
          <w:tab w:val="left" w:pos="851"/>
        </w:tabs>
        <w:jc w:val="both"/>
        <w:rPr>
          <w:lang w:val="lt-LT"/>
        </w:rPr>
      </w:pPr>
      <w:r w:rsidRPr="007B7FFA">
        <w:rPr>
          <w:lang w:val="lt-LT"/>
        </w:rPr>
        <w:t>5.10.2. Įgaliojimas pateikti pasiūlymą (jeigu pasiūlymą pateikia ne tiekėjo vadovas);</w:t>
      </w:r>
    </w:p>
    <w:p w14:paraId="1B67A2A2" w14:textId="3D6B873B" w:rsidR="001E5AB9" w:rsidRPr="007B7FFA" w:rsidRDefault="001E5AB9" w:rsidP="001E5AB9">
      <w:pPr>
        <w:jc w:val="both"/>
        <w:rPr>
          <w:strike/>
          <w:lang w:val="lt-LT"/>
        </w:rPr>
      </w:pPr>
      <w:r w:rsidRPr="007B7FFA">
        <w:rPr>
          <w:lang w:val="lt-LT"/>
        </w:rPr>
        <w:t xml:space="preserve">5.10.3. </w:t>
      </w:r>
      <w:bookmarkStart w:id="6" w:name="_Hlk112340095"/>
      <w:r w:rsidRPr="007B7FFA">
        <w:rPr>
          <w:lang w:val="lt-LT"/>
        </w:rPr>
        <w:t xml:space="preserve">Tiekėjo/subtiekėjo deklaracija dėl </w:t>
      </w:r>
      <w:bookmarkEnd w:id="6"/>
      <w:r w:rsidRPr="007B7FFA">
        <w:rPr>
          <w:lang w:val="lt-LT"/>
        </w:rPr>
        <w:t>sankcijų (pirkimo sąlygų priedas Nr.3);</w:t>
      </w:r>
    </w:p>
    <w:p w14:paraId="71D6D5AC" w14:textId="6A26423F" w:rsidR="001E5AB9" w:rsidRPr="007B7FFA" w:rsidRDefault="001E5AB9" w:rsidP="001E5AB9">
      <w:pPr>
        <w:jc w:val="both"/>
        <w:rPr>
          <w:lang w:val="lt-LT"/>
        </w:rPr>
      </w:pPr>
      <w:r w:rsidRPr="007B7FFA">
        <w:rPr>
          <w:lang w:val="lt-LT"/>
        </w:rPr>
        <w:t>5.10.4 jei tiekėjas pasitelkia ūkio subjektus, kurių pajėgumais remiasi, – įrodymai, kad šie ištekliai bus prieinami per visą sutartinių įsipareigojimų vykdymo laikotarpį;</w:t>
      </w:r>
    </w:p>
    <w:p w14:paraId="59D029DC" w14:textId="6EEDA6C3" w:rsidR="001E5AB9" w:rsidRPr="007B7FFA" w:rsidRDefault="001E5AB9" w:rsidP="001E5AB9">
      <w:pPr>
        <w:tabs>
          <w:tab w:val="left" w:pos="567"/>
          <w:tab w:val="left" w:pos="709"/>
        </w:tabs>
        <w:jc w:val="both"/>
        <w:rPr>
          <w:lang w:val="lt-LT"/>
        </w:rPr>
      </w:pPr>
      <w:r w:rsidRPr="007B7FFA">
        <w:rPr>
          <w:lang w:val="lt-LT"/>
        </w:rPr>
        <w:t>5.10.5</w:t>
      </w:r>
      <w:r w:rsidR="00C64A59" w:rsidRPr="007B7FFA">
        <w:rPr>
          <w:lang w:val="lt-LT"/>
        </w:rPr>
        <w:t>.</w:t>
      </w:r>
      <w:r w:rsidRPr="007B7FFA">
        <w:rPr>
          <w:lang w:val="lt-LT"/>
        </w:rPr>
        <w:t xml:space="preserve"> jei tiekėjas pasitelkia subtiekėjus, subtiekėjo deklaracija ar kitas dokumentas, patvirtinantis jo sutikimą būti subtiekėju pirkime.</w:t>
      </w:r>
    </w:p>
    <w:p w14:paraId="7EAEE928" w14:textId="77777777" w:rsidR="00876007" w:rsidRPr="007B7FFA" w:rsidRDefault="0092630F" w:rsidP="001E5AB9">
      <w:pPr>
        <w:pStyle w:val="Body2"/>
        <w:rPr>
          <w:rFonts w:eastAsia="Arial Unicode MS"/>
          <w:sz w:val="24"/>
          <w:szCs w:val="24"/>
        </w:rPr>
      </w:pPr>
      <w:r w:rsidRPr="007B7FFA">
        <w:rPr>
          <w:rFonts w:eastAsia="Arial Unicode MS"/>
          <w:bCs/>
          <w:color w:val="auto"/>
          <w:sz w:val="24"/>
          <w:szCs w:val="24"/>
        </w:rPr>
        <w:t>5.10.</w:t>
      </w:r>
      <w:r w:rsidR="001E5AB9" w:rsidRPr="007B7FFA">
        <w:rPr>
          <w:rFonts w:eastAsia="Arial Unicode MS"/>
          <w:bCs/>
          <w:color w:val="auto"/>
          <w:sz w:val="24"/>
          <w:szCs w:val="24"/>
        </w:rPr>
        <w:t>6</w:t>
      </w:r>
      <w:r w:rsidR="007C75B5" w:rsidRPr="007B7FFA">
        <w:rPr>
          <w:rFonts w:eastAsia="Arial Unicode MS"/>
          <w:bCs/>
          <w:color w:val="auto"/>
          <w:sz w:val="24"/>
          <w:szCs w:val="24"/>
        </w:rPr>
        <w:t xml:space="preserve">. </w:t>
      </w:r>
      <w:r w:rsidRPr="007B7FFA">
        <w:rPr>
          <w:rFonts w:eastAsia="Arial Unicode MS"/>
          <w:sz w:val="24"/>
          <w:szCs w:val="24"/>
        </w:rPr>
        <w:t>Minimalių kvalifikacinių reikalavimų atitikties dekl</w:t>
      </w:r>
      <w:r w:rsidR="007C75B5" w:rsidRPr="007B7FFA">
        <w:rPr>
          <w:rFonts w:eastAsia="Arial Unicode MS"/>
          <w:sz w:val="24"/>
          <w:szCs w:val="24"/>
        </w:rPr>
        <w:t>aracij</w:t>
      </w:r>
      <w:r w:rsidR="00924BE0" w:rsidRPr="007B7FFA">
        <w:rPr>
          <w:rFonts w:eastAsia="Arial Unicode MS"/>
          <w:sz w:val="24"/>
          <w:szCs w:val="24"/>
        </w:rPr>
        <w:t>a</w:t>
      </w:r>
      <w:r w:rsidRPr="007B7FFA">
        <w:rPr>
          <w:rFonts w:eastAsia="Arial Unicode MS"/>
          <w:sz w:val="24"/>
          <w:szCs w:val="24"/>
        </w:rPr>
        <w:t xml:space="preserve"> pagal pirkimo sąlygų priede </w:t>
      </w:r>
      <w:r w:rsidR="001E5AB9" w:rsidRPr="007B7FFA">
        <w:rPr>
          <w:rFonts w:eastAsia="Arial Unicode MS"/>
          <w:sz w:val="24"/>
          <w:szCs w:val="24"/>
        </w:rPr>
        <w:t xml:space="preserve">Nr.4 </w:t>
      </w:r>
      <w:r w:rsidRPr="007B7FFA">
        <w:rPr>
          <w:rFonts w:eastAsia="Arial Unicode MS"/>
          <w:sz w:val="24"/>
          <w:szCs w:val="24"/>
        </w:rPr>
        <w:t>pateiktą formą;</w:t>
      </w:r>
    </w:p>
    <w:p w14:paraId="33417CD8" w14:textId="24AE8107" w:rsidR="0092630F" w:rsidRPr="007B7FFA" w:rsidRDefault="00876007" w:rsidP="001E5AB9">
      <w:pPr>
        <w:pStyle w:val="Body2"/>
        <w:rPr>
          <w:rFonts w:eastAsia="Arial Unicode MS"/>
          <w:bCs/>
          <w:color w:val="auto"/>
          <w:sz w:val="24"/>
          <w:szCs w:val="24"/>
        </w:rPr>
      </w:pPr>
      <w:r w:rsidRPr="007B7FFA">
        <w:rPr>
          <w:color w:val="auto"/>
          <w:sz w:val="24"/>
          <w:szCs w:val="24"/>
        </w:rPr>
        <w:t>5.10.7. Užpildytas Europos bendrasis viešųjų pirkimų dokumentas (EBVPD) parengtas pagal pirkimo sąlygų priedą Nr.5;</w:t>
      </w:r>
    </w:p>
    <w:p w14:paraId="00DB777B" w14:textId="0B493639" w:rsidR="00C64495" w:rsidRPr="007B7FFA" w:rsidRDefault="00F44467" w:rsidP="00C64495">
      <w:pPr>
        <w:jc w:val="both"/>
      </w:pPr>
      <w:r w:rsidRPr="007B7FFA">
        <w:rPr>
          <w:bCs/>
        </w:rPr>
        <w:t>5.10.</w:t>
      </w:r>
      <w:r w:rsidR="00876007" w:rsidRPr="007B7FFA">
        <w:rPr>
          <w:bCs/>
        </w:rPr>
        <w:t>8</w:t>
      </w:r>
      <w:r w:rsidRPr="007B7FFA">
        <w:rPr>
          <w:bCs/>
        </w:rPr>
        <w:t xml:space="preserve">. </w:t>
      </w:r>
      <w:r w:rsidRPr="007B7FFA">
        <w:t xml:space="preserve">Dokumentai, pagrindžiantys siūlomo pirkimo objekto atitikimą pirkimo dokumentų techninei specifikacijai, kaip reikalaujama pirkimo sąlygų priede </w:t>
      </w:r>
      <w:r w:rsidR="00924BE0" w:rsidRPr="007B7FFA">
        <w:t>„</w:t>
      </w:r>
      <w:r w:rsidR="007C75B5" w:rsidRPr="007B7FFA">
        <w:t>Techninė specifikacija ir pasiūlymo forma</w:t>
      </w:r>
      <w:proofErr w:type="gramStart"/>
      <w:r w:rsidR="00924BE0" w:rsidRPr="007B7FFA">
        <w:t>“</w:t>
      </w:r>
      <w:r w:rsidR="00C64495" w:rsidRPr="007B7FFA">
        <w:t xml:space="preserve"> ir</w:t>
      </w:r>
      <w:proofErr w:type="gramEnd"/>
      <w:r w:rsidR="00C64495" w:rsidRPr="007B7FFA">
        <w:t xml:space="preserve"> jos prieduose (priedai, kuriuos turi užpildyti tiekėjas)</w:t>
      </w:r>
      <w:r w:rsidR="00854F8D">
        <w:t>:</w:t>
      </w:r>
      <w:r w:rsidR="007C75B5" w:rsidRPr="007B7FFA">
        <w:t xml:space="preserve"> </w:t>
      </w:r>
    </w:p>
    <w:p w14:paraId="2B2523EF" w14:textId="77777777" w:rsidR="00C64495" w:rsidRPr="007B7FFA" w:rsidRDefault="00C64495" w:rsidP="00C64495">
      <w:pPr>
        <w:jc w:val="both"/>
        <w:rPr>
          <w:rFonts w:eastAsia="Times New Roman"/>
          <w:color w:val="000000"/>
          <w:lang w:eastAsia="lt-LT"/>
        </w:rPr>
      </w:pPr>
      <w:proofErr w:type="gramStart"/>
      <w:r w:rsidRPr="007B7FFA">
        <w:rPr>
          <w:rFonts w:eastAsia="Times New Roman"/>
          <w:color w:val="000000"/>
          <w:lang w:eastAsia="lt-LT"/>
        </w:rPr>
        <w:t>Priedas Nr.1.2.2-DG-2+ARĮ-PRT.</w:t>
      </w:r>
      <w:proofErr w:type="gramEnd"/>
      <w:r w:rsidRPr="007B7FFA">
        <w:rPr>
          <w:rFonts w:eastAsia="Times New Roman"/>
          <w:color w:val="000000"/>
          <w:lang w:eastAsia="lt-LT"/>
        </w:rPr>
        <w:t xml:space="preserve"> (</w:t>
      </w:r>
      <w:proofErr w:type="gramStart"/>
      <w:r w:rsidRPr="007B7FFA">
        <w:rPr>
          <w:rFonts w:eastAsia="Times New Roman"/>
          <w:color w:val="000000"/>
          <w:lang w:eastAsia="lt-LT"/>
        </w:rPr>
        <w:t>excel</w:t>
      </w:r>
      <w:proofErr w:type="gramEnd"/>
      <w:r w:rsidRPr="007B7FFA">
        <w:rPr>
          <w:rFonts w:eastAsia="Times New Roman"/>
          <w:color w:val="000000"/>
          <w:lang w:eastAsia="lt-LT"/>
        </w:rPr>
        <w:t>);)</w:t>
      </w:r>
    </w:p>
    <w:p w14:paraId="19CDEDF0" w14:textId="77777777" w:rsidR="00C64495" w:rsidRPr="007B7FFA" w:rsidRDefault="00C64495" w:rsidP="00C64495">
      <w:pPr>
        <w:jc w:val="both"/>
        <w:rPr>
          <w:rFonts w:eastAsia="Times New Roman"/>
          <w:color w:val="000000"/>
          <w:lang w:eastAsia="lt-LT"/>
        </w:rPr>
      </w:pPr>
      <w:r w:rsidRPr="007B7FFA">
        <w:rPr>
          <w:rFonts w:eastAsia="Times New Roman"/>
          <w:color w:val="000000"/>
          <w:lang w:eastAsia="lt-LT"/>
        </w:rPr>
        <w:t>Priedas Nr.1.3.2-DG-2-PS-1+DG-2-PS-2-PRT</w:t>
      </w:r>
      <w:bookmarkStart w:id="7" w:name="_GoBack"/>
      <w:bookmarkEnd w:id="7"/>
      <w:r w:rsidRPr="007B7FFA">
        <w:rPr>
          <w:rFonts w:eastAsia="Times New Roman"/>
          <w:color w:val="000000"/>
          <w:lang w:eastAsia="lt-LT"/>
        </w:rPr>
        <w:t xml:space="preserve"> (excel);</w:t>
      </w:r>
    </w:p>
    <w:p w14:paraId="0C2DC910" w14:textId="77777777" w:rsidR="00C64495" w:rsidRPr="007B7FFA" w:rsidRDefault="00C64495" w:rsidP="00C64495">
      <w:pPr>
        <w:jc w:val="both"/>
      </w:pPr>
      <w:proofErr w:type="gramStart"/>
      <w:r w:rsidRPr="007B7FFA">
        <w:rPr>
          <w:rFonts w:eastAsia="Times New Roman"/>
          <w:color w:val="000000"/>
          <w:lang w:eastAsia="lt-LT"/>
        </w:rPr>
        <w:t>Priedas Nr.2-Techniniai parametrai.</w:t>
      </w:r>
      <w:proofErr w:type="gramEnd"/>
    </w:p>
    <w:p w14:paraId="6342A293" w14:textId="2B62D4B8" w:rsidR="004044C2" w:rsidRPr="00EC0EB5" w:rsidRDefault="000837D2" w:rsidP="004044C2">
      <w:pPr>
        <w:pStyle w:val="Body2"/>
        <w:rPr>
          <w:rFonts w:eastAsia="Arial Unicode MS"/>
          <w:color w:val="auto"/>
          <w:sz w:val="24"/>
          <w:szCs w:val="24"/>
        </w:rPr>
      </w:pPr>
      <w:r w:rsidRPr="00EC0EB5">
        <w:rPr>
          <w:rFonts w:eastAsia="Arial Unicode MS"/>
          <w:color w:val="auto"/>
          <w:sz w:val="24"/>
          <w:szCs w:val="24"/>
        </w:rPr>
        <w:t>5.1</w:t>
      </w:r>
      <w:r w:rsidR="00D62451" w:rsidRPr="00EC0EB5">
        <w:rPr>
          <w:rFonts w:eastAsia="Arial Unicode MS"/>
          <w:color w:val="auto"/>
          <w:sz w:val="24"/>
          <w:szCs w:val="24"/>
        </w:rPr>
        <w:t>1</w:t>
      </w:r>
      <w:r w:rsidRPr="00EC0EB5">
        <w:rPr>
          <w:rFonts w:eastAsia="Arial Unicode MS"/>
          <w:color w:val="auto"/>
          <w:sz w:val="24"/>
          <w:szCs w:val="24"/>
        </w:rPr>
        <w:t xml:space="preserve">. </w:t>
      </w:r>
      <w:r w:rsidR="004044C2" w:rsidRPr="00EC0EB5">
        <w:rPr>
          <w:rFonts w:eastAsia="Arial Unicode MS"/>
          <w:color w:val="auto"/>
          <w:sz w:val="24"/>
          <w:szCs w:val="24"/>
        </w:rPr>
        <w:t>Tiekėjo pasiūlymą sudaro CVP IS priemonėmis pateiktos informacijos, dokumentų visuma.</w:t>
      </w:r>
    </w:p>
    <w:p w14:paraId="755DB8C7" w14:textId="644802C4" w:rsidR="00937AA3" w:rsidRPr="00EC0EB5" w:rsidRDefault="00937AA3" w:rsidP="00937AA3">
      <w:pPr>
        <w:suppressAutoHyphens/>
        <w:spacing w:after="40"/>
        <w:jc w:val="both"/>
        <w:rPr>
          <w:color w:val="000000"/>
          <w:bdr w:val="none" w:sz="0" w:space="0" w:color="auto" w:frame="1"/>
          <w14:textOutline w14:w="0" w14:cap="flat" w14:cmpd="sng" w14:algn="ctr">
            <w14:noFill/>
            <w14:prstDash w14:val="solid"/>
            <w14:bevel/>
          </w14:textOutline>
        </w:rPr>
      </w:pPr>
      <w:r w:rsidRPr="00EC0EB5">
        <w:rPr>
          <w:b/>
          <w:bCs/>
          <w:color w:val="000000"/>
          <w:bdr w:val="none" w:sz="0" w:space="0" w:color="auto" w:frame="1"/>
          <w14:textOutline w14:w="0" w14:cap="flat" w14:cmpd="sng" w14:algn="ctr">
            <w14:noFill/>
            <w14:prstDash w14:val="solid"/>
            <w14:bevel/>
          </w14:textOutline>
        </w:rPr>
        <w:t xml:space="preserve">5.12. Perkančioji organizacija reikalauja užpildytą </w:t>
      </w:r>
      <w:r w:rsidR="007C75B5" w:rsidRPr="00066095">
        <w:rPr>
          <w:b/>
          <w:u w:val="single"/>
        </w:rPr>
        <w:t xml:space="preserve">Techninės specifikacijos ir pasiūlymo </w:t>
      </w:r>
      <w:r w:rsidRPr="00066095">
        <w:rPr>
          <w:b/>
          <w:bCs/>
          <w:color w:val="000000"/>
          <w:u w:val="single"/>
          <w:bdr w:val="none" w:sz="0" w:space="0" w:color="auto" w:frame="1"/>
          <w14:textOutline w14:w="0" w14:cap="flat" w14:cmpd="sng" w14:algn="ctr">
            <w14:noFill/>
            <w14:prstDash w14:val="solid"/>
            <w14:bevel/>
          </w14:textOutline>
        </w:rPr>
        <w:t>formą</w:t>
      </w:r>
      <w:r w:rsidRPr="00EC0EB5">
        <w:rPr>
          <w:b/>
          <w:bCs/>
          <w:color w:val="000000"/>
          <w:bdr w:val="none" w:sz="0" w:space="0" w:color="auto" w:frame="1"/>
          <w14:textOutline w14:w="0" w14:cap="flat" w14:cmpd="sng" w14:algn="ctr">
            <w14:noFill/>
            <w14:prstDash w14:val="solid"/>
            <w14:bevel/>
          </w14:textOutline>
        </w:rPr>
        <w:t xml:space="preserve"> pasirašyti galiojančiu kvalifikuotu parašu, kuris turi atitikti VPĮ 22 str. 2 ir 3 punktuose nustatytus reikalavimus. Pateikdamas pasiūlymą ir kitus su juo teikiamus dokumentus, tiekėjas deklaruoja teikiamų dokumentų tikrumą. Perkančioji organizacija, kilus abejonių dėl dokumentų tikrumo, pasilieka sau teisę </w:t>
      </w:r>
      <w:r w:rsidR="005B3C64">
        <w:rPr>
          <w:b/>
          <w:bCs/>
          <w:color w:val="000000"/>
          <w:bdr w:val="none" w:sz="0" w:space="0" w:color="auto" w:frame="1"/>
          <w14:textOutline w14:w="0" w14:cap="flat" w14:cmpd="sng" w14:algn="ctr">
            <w14:noFill/>
            <w14:prstDash w14:val="solid"/>
            <w14:bevel/>
          </w14:textOutline>
        </w:rPr>
        <w:t>prašyti dokumentų originalų, t.</w:t>
      </w:r>
      <w:r w:rsidRPr="00EC0EB5">
        <w:rPr>
          <w:b/>
          <w:bCs/>
          <w:color w:val="000000"/>
          <w:bdr w:val="none" w:sz="0" w:space="0" w:color="auto" w:frame="1"/>
          <w14:textOutline w14:w="0" w14:cap="flat" w14:cmpd="sng" w14:algn="ctr">
            <w14:noFill/>
            <w14:prstDash w14:val="solid"/>
            <w14:bevel/>
          </w14:textOutline>
        </w:rPr>
        <w:t>y. gali reikalauti pateikti</w:t>
      </w:r>
      <w:r w:rsidRPr="00EC0EB5">
        <w:rPr>
          <w:color w:val="000000"/>
          <w:bdr w:val="none" w:sz="0" w:space="0" w:color="auto" w:frame="1"/>
          <w14:textOutline w14:w="0" w14:cap="flat" w14:cmpd="sng" w14:algn="ctr">
            <w14:noFill/>
            <w14:prstDash w14:val="solid"/>
            <w14:bevel/>
          </w14:textOutline>
        </w:rPr>
        <w:t>:</w:t>
      </w:r>
    </w:p>
    <w:p w14:paraId="2786A3FA" w14:textId="77777777" w:rsidR="00937AA3" w:rsidRPr="00EC0EB5" w:rsidRDefault="00937AA3" w:rsidP="00937AA3">
      <w:pPr>
        <w:suppressAutoHyphens/>
        <w:spacing w:after="40"/>
        <w:jc w:val="both"/>
        <w:rPr>
          <w:color w:val="000000"/>
          <w:bdr w:val="none" w:sz="0" w:space="0" w:color="auto" w:frame="1"/>
          <w14:textOutline w14:w="0" w14:cap="flat" w14:cmpd="sng" w14:algn="ctr">
            <w14:noFill/>
            <w14:prstDash w14:val="solid"/>
            <w14:bevel/>
          </w14:textOutline>
        </w:rPr>
      </w:pPr>
      <w:r w:rsidRPr="00EC0EB5">
        <w:rPr>
          <w:color w:val="000000"/>
          <w:bdr w:val="none" w:sz="0" w:space="0" w:color="auto" w:frame="1"/>
          <w14:textOutline w14:w="0" w14:cap="flat" w14:cmpd="sng" w14:algn="ctr">
            <w14:noFill/>
            <w14:prstDash w14:val="solid"/>
            <w14:bevel/>
          </w14:textOutline>
        </w:rPr>
        <w:t>5.12.1. kvalifikuotu elektroniniu parašu pasirašytus elektroninėmis priemonėmis suformuotus dokumentus;</w:t>
      </w:r>
    </w:p>
    <w:p w14:paraId="734D870F" w14:textId="77777777" w:rsidR="00937AA3" w:rsidRPr="00EC0EB5" w:rsidRDefault="00937AA3" w:rsidP="00937AA3">
      <w:pPr>
        <w:suppressAutoHyphens/>
        <w:spacing w:after="40"/>
        <w:jc w:val="both"/>
        <w:rPr>
          <w:color w:val="000000"/>
          <w:bdr w:val="none" w:sz="0" w:space="0" w:color="auto" w:frame="1"/>
          <w14:textOutline w14:w="0" w14:cap="flat" w14:cmpd="sng" w14:algn="ctr">
            <w14:noFill/>
            <w14:prstDash w14:val="solid"/>
            <w14:bevel/>
          </w14:textOutline>
        </w:rPr>
      </w:pPr>
      <w:r w:rsidRPr="00EC0EB5">
        <w:rPr>
          <w:color w:val="000000"/>
          <w:bdr w:val="none" w:sz="0" w:space="0" w:color="auto" w:frame="1"/>
          <w14:textOutline w14:w="0" w14:cap="flat" w14:cmpd="sng" w14:algn="ctr">
            <w14:noFill/>
            <w14:prstDash w14:val="solid"/>
            <w14:bevel/>
          </w14:textOutline>
        </w:rPr>
        <w:t>5.12.2. skaitmenines dokumentų kopijas (fiziniu parašu tvirtinami dokumentai turi būti pateikiami pasirašyti ir nuskenuoti).</w:t>
      </w:r>
    </w:p>
    <w:p w14:paraId="75BAE5EA" w14:textId="570A5EB4" w:rsidR="00B72D5E" w:rsidRPr="00EC0EB5" w:rsidRDefault="000837D2">
      <w:pPr>
        <w:pStyle w:val="Body2"/>
        <w:rPr>
          <w:sz w:val="24"/>
          <w:szCs w:val="24"/>
        </w:rPr>
      </w:pPr>
      <w:r w:rsidRPr="00EC0EB5">
        <w:rPr>
          <w:rFonts w:eastAsia="Arial Unicode MS"/>
          <w:sz w:val="24"/>
          <w:szCs w:val="24"/>
        </w:rPr>
        <w:t>5.1</w:t>
      </w:r>
      <w:r w:rsidR="004044C2" w:rsidRPr="00EC0EB5">
        <w:rPr>
          <w:rFonts w:eastAsia="Arial Unicode MS"/>
          <w:sz w:val="24"/>
          <w:szCs w:val="24"/>
        </w:rPr>
        <w:t>3</w:t>
      </w:r>
      <w:r w:rsidRPr="00EC0EB5">
        <w:rPr>
          <w:rFonts w:eastAsia="Arial Unicode MS"/>
          <w:sz w:val="24"/>
          <w:szCs w:val="24"/>
        </w:rPr>
        <w:t xml:space="preserve">. Tiekėjas pasiūlymo formoje turi aiškiai nurodyti, kuri pasiūlymo informacija yra konfidenciali, vadovaujantis VPĮ 20 straipsniu (taip pat žr. </w:t>
      </w:r>
      <w:hyperlink r:id="rId16" w:history="1">
        <w:r w:rsidRPr="00EC0EB5">
          <w:rPr>
            <w:rStyle w:val="Hyperlink0"/>
            <w:rFonts w:eastAsia="Arial Unicode MS"/>
            <w:sz w:val="24"/>
            <w:szCs w:val="24"/>
          </w:rPr>
          <w:t>https://vpt.lrv.lt/uploads/vpt/documents/files/LT_versija/E_vedlys/4_convenience/VPI_20str.pdf</w:t>
        </w:r>
      </w:hyperlink>
      <w:r w:rsidRPr="00EC0EB5">
        <w:rPr>
          <w:rFonts w:eastAsia="Arial Unicode MS"/>
          <w:sz w:val="24"/>
          <w:szCs w:val="24"/>
        </w:rPr>
        <w:t xml:space="preserve">).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 </w:t>
      </w:r>
    </w:p>
    <w:p w14:paraId="1E1349A1" w14:textId="0043311B" w:rsidR="00B72D5E" w:rsidRPr="00EC0EB5" w:rsidRDefault="000837D2">
      <w:pPr>
        <w:pStyle w:val="Body2"/>
        <w:rPr>
          <w:sz w:val="24"/>
          <w:szCs w:val="24"/>
        </w:rPr>
      </w:pPr>
      <w:r w:rsidRPr="00EC0EB5">
        <w:rPr>
          <w:rFonts w:eastAsia="Arial Unicode MS"/>
          <w:sz w:val="24"/>
          <w:szCs w:val="24"/>
        </w:rPr>
        <w:t>5.1</w:t>
      </w:r>
      <w:r w:rsidR="000609A5" w:rsidRPr="00EC0EB5">
        <w:rPr>
          <w:rFonts w:eastAsia="Arial Unicode MS"/>
          <w:sz w:val="24"/>
          <w:szCs w:val="24"/>
        </w:rPr>
        <w:t>4</w:t>
      </w:r>
      <w:r w:rsidRPr="00EC0EB5">
        <w:rPr>
          <w:rFonts w:eastAsia="Arial Unicode MS"/>
          <w:sz w:val="24"/>
          <w:szCs w:val="24"/>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64FC76A2" w14:textId="3D5B35E3" w:rsidR="00B72D5E" w:rsidRPr="00EC0EB5" w:rsidRDefault="000837D2">
      <w:pPr>
        <w:pStyle w:val="Body2"/>
        <w:rPr>
          <w:sz w:val="24"/>
          <w:szCs w:val="24"/>
        </w:rPr>
      </w:pPr>
      <w:r w:rsidRPr="00EC0EB5">
        <w:rPr>
          <w:rFonts w:eastAsia="Arial Unicode MS"/>
          <w:sz w:val="24"/>
          <w:szCs w:val="24"/>
        </w:rPr>
        <w:t>5.1</w:t>
      </w:r>
      <w:r w:rsidR="000609A5" w:rsidRPr="00EC0EB5">
        <w:rPr>
          <w:rFonts w:eastAsia="Arial Unicode MS"/>
          <w:sz w:val="24"/>
          <w:szCs w:val="24"/>
        </w:rPr>
        <w:t>5</w:t>
      </w:r>
      <w:r w:rsidRPr="00EC0EB5">
        <w:rPr>
          <w:rFonts w:eastAsia="Arial Unicode MS"/>
          <w:sz w:val="24"/>
          <w:szCs w:val="24"/>
        </w:rPr>
        <w:t xml:space="preserve">. </w:t>
      </w:r>
      <w:r w:rsidR="00FC66BC" w:rsidRPr="00EC0EB5">
        <w:rPr>
          <w:rFonts w:eastAsia="Arial Unicode MS"/>
          <w:sz w:val="24"/>
          <w:szCs w:val="24"/>
        </w:rPr>
        <w:t xml:space="preserve">Pirkimo procedūros metu </w:t>
      </w:r>
      <w:r w:rsidRPr="00EC0EB5">
        <w:rPr>
          <w:rFonts w:eastAsia="Arial Unicode MS"/>
          <w:sz w:val="24"/>
          <w:szCs w:val="24"/>
        </w:rPr>
        <w:t xml:space="preserve">perkančioji organizacija turi teisę prašyti CVP IS priemonėmis, kad tiekėjai pratęstų </w:t>
      </w:r>
      <w:r w:rsidR="00D62451" w:rsidRPr="00EC0EB5">
        <w:rPr>
          <w:rFonts w:eastAsia="Arial Unicode MS"/>
          <w:sz w:val="24"/>
          <w:szCs w:val="24"/>
        </w:rPr>
        <w:t xml:space="preserve">pasiūlymų </w:t>
      </w:r>
      <w:r w:rsidRPr="00EC0EB5">
        <w:rPr>
          <w:rFonts w:eastAsia="Arial Unicode MS"/>
          <w:sz w:val="24"/>
          <w:szCs w:val="24"/>
        </w:rPr>
        <w:t xml:space="preserve">galiojimą iki konkrečiai nurodyto laiko. Tiekėjas CVP IS priemonėmis tokį prašymą gali atmesti. </w:t>
      </w:r>
    </w:p>
    <w:p w14:paraId="44601A30" w14:textId="77777777" w:rsidR="00B72D5E" w:rsidRPr="00EC0EB5" w:rsidRDefault="00B72D5E">
      <w:pPr>
        <w:pStyle w:val="Body2"/>
        <w:rPr>
          <w:sz w:val="24"/>
          <w:szCs w:val="24"/>
        </w:rPr>
      </w:pPr>
    </w:p>
    <w:p w14:paraId="35D98E83" w14:textId="4A4FFE96" w:rsidR="00B72D5E" w:rsidRPr="00EC0EB5" w:rsidRDefault="000837D2">
      <w:pPr>
        <w:pStyle w:val="Heading"/>
        <w:rPr>
          <w:rFonts w:cs="Times New Roman"/>
          <w:sz w:val="24"/>
          <w:szCs w:val="24"/>
        </w:rPr>
      </w:pPr>
      <w:r w:rsidRPr="00EC0EB5">
        <w:rPr>
          <w:rFonts w:cs="Times New Roman"/>
          <w:sz w:val="24"/>
          <w:szCs w:val="24"/>
        </w:rPr>
        <w:t>6. PASIŪLYMŲ ŠIFRAVIMAS</w:t>
      </w:r>
    </w:p>
    <w:p w14:paraId="1D51777A" w14:textId="74570B0E" w:rsidR="00B72D5E" w:rsidRPr="00EC0EB5" w:rsidRDefault="000837D2">
      <w:pPr>
        <w:pStyle w:val="Body2"/>
        <w:rPr>
          <w:sz w:val="24"/>
          <w:szCs w:val="24"/>
        </w:rPr>
      </w:pPr>
      <w:r w:rsidRPr="00EC0EB5">
        <w:rPr>
          <w:rFonts w:eastAsia="Arial Unicode MS"/>
          <w:sz w:val="24"/>
          <w:szCs w:val="24"/>
        </w:rPr>
        <w:t>6.1. Tiekėjo teikiamas pasiūlymas gali būti užšifruojamas. Tiekėjas, nusprendęs pateikti užšifruotą pasiūlymą, turi:</w:t>
      </w:r>
    </w:p>
    <w:p w14:paraId="596134B2" w14:textId="46603827" w:rsidR="00B72D5E" w:rsidRPr="00EC0EB5" w:rsidRDefault="000837D2">
      <w:pPr>
        <w:pStyle w:val="Body2"/>
        <w:rPr>
          <w:sz w:val="24"/>
          <w:szCs w:val="24"/>
        </w:rPr>
      </w:pPr>
      <w:r w:rsidRPr="00EC0EB5">
        <w:rPr>
          <w:rFonts w:eastAsia="Arial Unicode MS"/>
          <w:sz w:val="24"/>
          <w:szCs w:val="24"/>
        </w:rPr>
        <w:lastRenderedPageBreak/>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012F8568" w14:textId="28AB1563" w:rsidR="00B72D5E" w:rsidRPr="00EC0EB5" w:rsidRDefault="000837D2">
      <w:pPr>
        <w:pStyle w:val="Body2"/>
        <w:rPr>
          <w:sz w:val="24"/>
          <w:szCs w:val="24"/>
        </w:rPr>
      </w:pPr>
      <w:r w:rsidRPr="00EC0EB5">
        <w:rPr>
          <w:rFonts w:eastAsia="Arial Unicode MS"/>
          <w:sz w:val="24"/>
          <w:szCs w:val="24"/>
        </w:rPr>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171D9A1C" w14:textId="23D7CB9D" w:rsidR="00B72D5E" w:rsidRPr="00EC0EB5" w:rsidRDefault="000837D2">
      <w:pPr>
        <w:pStyle w:val="Body2"/>
        <w:rPr>
          <w:sz w:val="24"/>
          <w:szCs w:val="24"/>
        </w:rPr>
      </w:pPr>
      <w:r w:rsidRPr="00EC0EB5">
        <w:rPr>
          <w:rFonts w:eastAsia="Arial Unicode MS"/>
          <w:sz w:val="24"/>
          <w:szCs w:val="24"/>
        </w:rPr>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65ADE7E8" w14:textId="77777777" w:rsidR="00B72D5E" w:rsidRPr="00EC0EB5" w:rsidRDefault="000837D2">
      <w:pPr>
        <w:pStyle w:val="Body2"/>
        <w:rPr>
          <w:sz w:val="24"/>
          <w:szCs w:val="24"/>
        </w:rPr>
      </w:pPr>
      <w:r w:rsidRPr="00EC0EB5">
        <w:rPr>
          <w:sz w:val="24"/>
          <w:szCs w:val="24"/>
        </w:rPr>
        <w:tab/>
      </w:r>
    </w:p>
    <w:p w14:paraId="5BA69C6A" w14:textId="7CD6B041" w:rsidR="00B72D5E" w:rsidRPr="00EC0EB5" w:rsidRDefault="000837D2">
      <w:pPr>
        <w:pStyle w:val="Heading"/>
        <w:rPr>
          <w:rFonts w:cs="Times New Roman"/>
          <w:sz w:val="24"/>
          <w:szCs w:val="24"/>
        </w:rPr>
      </w:pPr>
      <w:r w:rsidRPr="00EC0EB5">
        <w:rPr>
          <w:rFonts w:cs="Times New Roman"/>
          <w:sz w:val="24"/>
          <w:szCs w:val="24"/>
        </w:rPr>
        <w:t>7. PASIŪLYMŲ GALIOJIMO UŽTIKRINIMAS</w:t>
      </w:r>
    </w:p>
    <w:p w14:paraId="13C80BFF" w14:textId="6F2F18C8" w:rsidR="00B72D5E" w:rsidRPr="00EC0EB5" w:rsidRDefault="000837D2" w:rsidP="00F748ED">
      <w:pPr>
        <w:pStyle w:val="Body2"/>
        <w:rPr>
          <w:color w:val="C13B2B"/>
          <w:sz w:val="24"/>
          <w:szCs w:val="24"/>
        </w:rPr>
      </w:pPr>
      <w:r w:rsidRPr="00EC0EB5">
        <w:rPr>
          <w:color w:val="auto"/>
          <w:sz w:val="24"/>
          <w:szCs w:val="24"/>
        </w:rPr>
        <w:t xml:space="preserve">7.1. Pasiūlymo galiojimo užtikrinimas nereikalaujamas. </w:t>
      </w:r>
    </w:p>
    <w:p w14:paraId="7C81025C" w14:textId="77777777" w:rsidR="00B72D5E" w:rsidRPr="00EC0EB5" w:rsidRDefault="00B72D5E">
      <w:pPr>
        <w:pStyle w:val="Body2"/>
        <w:rPr>
          <w:color w:val="C13B2B"/>
          <w:sz w:val="24"/>
          <w:szCs w:val="24"/>
        </w:rPr>
      </w:pPr>
    </w:p>
    <w:p w14:paraId="11373B05" w14:textId="5334BAB4" w:rsidR="00937F41" w:rsidRPr="00EC0EB5" w:rsidRDefault="00937F41" w:rsidP="0032681A">
      <w:pPr>
        <w:pStyle w:val="Body2"/>
        <w:rPr>
          <w:b/>
          <w:bCs/>
          <w:sz w:val="24"/>
          <w:szCs w:val="24"/>
        </w:rPr>
      </w:pPr>
      <w:r w:rsidRPr="00EC0EB5">
        <w:rPr>
          <w:b/>
          <w:bCs/>
          <w:sz w:val="24"/>
          <w:szCs w:val="24"/>
        </w:rPr>
        <w:t>8. PAVYZDŽIŲ PATEIKIMAS</w:t>
      </w:r>
    </w:p>
    <w:p w14:paraId="22DC50E6" w14:textId="1A4A94AB" w:rsidR="00EC52A4" w:rsidRPr="00EC0EB5" w:rsidRDefault="00EC52A4" w:rsidP="00937AA3">
      <w:pPr>
        <w:pStyle w:val="Body2"/>
        <w:rPr>
          <w:b/>
          <w:sz w:val="24"/>
          <w:szCs w:val="24"/>
          <w:lang w:eastAsia="zh-TW"/>
        </w:rPr>
      </w:pPr>
      <w:r w:rsidRPr="00EC0EB5">
        <w:rPr>
          <w:rFonts w:eastAsia="Arial Unicode MS"/>
          <w:color w:val="auto"/>
          <w:sz w:val="24"/>
          <w:szCs w:val="24"/>
        </w:rPr>
        <w:t xml:space="preserve">8.1. </w:t>
      </w:r>
      <w:r w:rsidR="00CA4EE2" w:rsidRPr="00EC0EB5">
        <w:rPr>
          <w:sz w:val="24"/>
          <w:szCs w:val="24"/>
        </w:rPr>
        <w:t xml:space="preserve">Siūlomo prekių pavyzdžiai nereikalaujami. </w:t>
      </w:r>
      <w:r w:rsidRPr="00EC0EB5">
        <w:rPr>
          <w:sz w:val="24"/>
          <w:szCs w:val="24"/>
          <w:lang w:eastAsia="zh-TW"/>
        </w:rPr>
        <w:t>.</w:t>
      </w:r>
    </w:p>
    <w:p w14:paraId="512FE572" w14:textId="763A5246" w:rsidR="00B72D5E" w:rsidRPr="00EC0EB5" w:rsidRDefault="00B72D5E">
      <w:pPr>
        <w:pStyle w:val="Body2"/>
        <w:rPr>
          <w:color w:val="auto"/>
          <w:sz w:val="24"/>
          <w:szCs w:val="24"/>
        </w:rPr>
      </w:pPr>
    </w:p>
    <w:p w14:paraId="4866E198" w14:textId="28EB666E" w:rsidR="00B72D5E" w:rsidRPr="00EC0EB5" w:rsidRDefault="000837D2" w:rsidP="00D62451">
      <w:pPr>
        <w:pStyle w:val="Body2"/>
        <w:rPr>
          <w:b/>
          <w:sz w:val="24"/>
          <w:szCs w:val="24"/>
        </w:rPr>
      </w:pPr>
      <w:r w:rsidRPr="00EC0EB5">
        <w:rPr>
          <w:b/>
          <w:sz w:val="24"/>
          <w:szCs w:val="24"/>
        </w:rPr>
        <w:t>9. PIRKIMO DOKUMENTŲ PAAIŠKINIMAS IR PATIKSLINIMAS</w:t>
      </w:r>
    </w:p>
    <w:p w14:paraId="6A4933F5" w14:textId="69C55809" w:rsidR="00B72D5E" w:rsidRPr="00EC0EB5" w:rsidRDefault="000837D2">
      <w:pPr>
        <w:pStyle w:val="Body2"/>
        <w:rPr>
          <w:sz w:val="24"/>
          <w:szCs w:val="24"/>
        </w:rPr>
      </w:pPr>
      <w:r w:rsidRPr="00EC0EB5">
        <w:rPr>
          <w:rFonts w:eastAsia="Arial Unicode MS"/>
          <w:sz w:val="24"/>
          <w:szCs w:val="24"/>
        </w:rPr>
        <w:t xml:space="preserve">9.1. Tiekėjas tik CVP IS susirašinėjimo priemonėmis gali prašyti, kad perkančioji organizacija paaiškintų ar pataisytų pirkimo dokumentus. </w:t>
      </w:r>
    </w:p>
    <w:p w14:paraId="155B3C09" w14:textId="52CF3573" w:rsidR="00B72D5E" w:rsidRPr="00EC0EB5" w:rsidRDefault="000837D2">
      <w:pPr>
        <w:pStyle w:val="Body2"/>
        <w:rPr>
          <w:sz w:val="24"/>
          <w:szCs w:val="24"/>
        </w:rPr>
      </w:pPr>
      <w:r w:rsidRPr="00EC0EB5">
        <w:rPr>
          <w:rFonts w:eastAsia="Arial Unicode MS"/>
          <w:sz w:val="24"/>
          <w:szCs w:val="24"/>
        </w:rPr>
        <w:t xml:space="preserve">9.2. Perkančioji organizacija atsako tik CVP IS susirašinėjimo priemonėmis į kiekvieną tiekėjo rašytinį prašymą dėl pirkimo dokumentų, jei prašymas yra pateiktas likus ne mažiau kaip </w:t>
      </w:r>
      <w:r w:rsidR="00BB4D60" w:rsidRPr="00EC0EB5">
        <w:rPr>
          <w:rFonts w:eastAsia="Arial Unicode MS"/>
          <w:sz w:val="24"/>
          <w:szCs w:val="24"/>
        </w:rPr>
        <w:t>2</w:t>
      </w:r>
      <w:r w:rsidRPr="00EC0EB5">
        <w:rPr>
          <w:rFonts w:eastAsia="Arial Unicode MS"/>
          <w:sz w:val="24"/>
          <w:szCs w:val="24"/>
        </w:rPr>
        <w:t xml:space="preserve"> darbo dienoms iki pasiūlymų pateikimo termino pabaigos.</w:t>
      </w:r>
    </w:p>
    <w:p w14:paraId="681AECAD" w14:textId="724250FE" w:rsidR="00B72D5E" w:rsidRPr="00EC0EB5" w:rsidRDefault="000837D2">
      <w:pPr>
        <w:pStyle w:val="Body2"/>
        <w:rPr>
          <w:sz w:val="24"/>
          <w:szCs w:val="24"/>
        </w:rPr>
      </w:pPr>
      <w:r w:rsidRPr="00EC0EB5">
        <w:rPr>
          <w:rFonts w:eastAsia="Arial Unicode MS"/>
          <w:sz w:val="24"/>
          <w:szCs w:val="24"/>
        </w:rPr>
        <w:t>9.3. Tiekėjo prašymu (pateiktu tik CVP IS susirašinėjimo priemonėmis) papildomi pirkimo dokumentai (paaiškinimai ar pataisymai) pateikiami CVP IS priemonėmis, jei jų paprašyta laiku. Paaiškinimai ar pataisymai yra neatsiejama pirkimo dokumentų dalis.</w:t>
      </w:r>
    </w:p>
    <w:p w14:paraId="6BF686A8" w14:textId="752A26C4" w:rsidR="00B72D5E" w:rsidRPr="00EC0EB5" w:rsidRDefault="000837D2">
      <w:pPr>
        <w:pStyle w:val="Body2"/>
        <w:rPr>
          <w:sz w:val="24"/>
          <w:szCs w:val="24"/>
        </w:rPr>
      </w:pPr>
      <w:r w:rsidRPr="00EC0EB5">
        <w:rPr>
          <w:rFonts w:eastAsia="Arial Unicode MS"/>
          <w:sz w:val="24"/>
          <w:szCs w:val="24"/>
        </w:rPr>
        <w:t>9.4. Perkančioji organizacija, paaiškindama ar pataisydama pirkimo dokumentus, privalo užtikrinti tiekėjų anonimi</w:t>
      </w:r>
      <w:r w:rsidR="004044C2" w:rsidRPr="00EC0EB5">
        <w:rPr>
          <w:rFonts w:eastAsia="Arial Unicode MS"/>
          <w:sz w:val="24"/>
          <w:szCs w:val="24"/>
        </w:rPr>
        <w:t>škumą, t.</w:t>
      </w:r>
      <w:r w:rsidRPr="00EC0EB5">
        <w:rPr>
          <w:rFonts w:eastAsia="Arial Unicode MS"/>
          <w:sz w:val="24"/>
          <w:szCs w:val="24"/>
        </w:rPr>
        <w:t>y. privalo užtikrinti, kad tiekėjas nesužinotų kitų tiekėjų, dalyvaujančių pirkimo procedūrose, pavadinimų ir kitų rekvizitų.</w:t>
      </w:r>
    </w:p>
    <w:p w14:paraId="6B98C4C1" w14:textId="6D1E2F34" w:rsidR="00B72D5E" w:rsidRPr="00EC0EB5" w:rsidRDefault="000837D2">
      <w:pPr>
        <w:pStyle w:val="Body2"/>
        <w:rPr>
          <w:sz w:val="24"/>
          <w:szCs w:val="24"/>
        </w:rPr>
      </w:pPr>
      <w:r w:rsidRPr="00EC0EB5">
        <w:rPr>
          <w:rFonts w:eastAsia="Arial Unicode MS"/>
          <w:sz w:val="24"/>
          <w:szCs w:val="24"/>
        </w:rPr>
        <w:t>9.5. Nesibaigus pirkimo pasiūlymų pateikimo terminui, perkančioji organizacija savo iniciatyva gali paaiškinti (pataisyti) pirkimo dokumentus CVP IS priemonėmis.</w:t>
      </w:r>
    </w:p>
    <w:p w14:paraId="5EC10557" w14:textId="3A05BD6D" w:rsidR="00B72D5E" w:rsidRPr="00EC0EB5" w:rsidRDefault="000837D2">
      <w:pPr>
        <w:pStyle w:val="Body2"/>
        <w:rPr>
          <w:sz w:val="24"/>
          <w:szCs w:val="24"/>
        </w:rPr>
      </w:pPr>
      <w:r w:rsidRPr="00EC0EB5">
        <w:rPr>
          <w:rFonts w:eastAsia="Arial Unicode MS"/>
          <w:sz w:val="24"/>
          <w:szCs w:val="24"/>
        </w:rPr>
        <w:t>9.6.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p>
    <w:p w14:paraId="2DF6C3BB" w14:textId="0940C8DB" w:rsidR="00B72D5E" w:rsidRPr="00EC0EB5" w:rsidRDefault="000837D2">
      <w:pPr>
        <w:pStyle w:val="Body2"/>
        <w:rPr>
          <w:sz w:val="24"/>
          <w:szCs w:val="24"/>
        </w:rPr>
      </w:pPr>
      <w:r w:rsidRPr="00EC0EB5">
        <w:rPr>
          <w:rFonts w:eastAsia="Arial Unicode MS"/>
          <w:sz w:val="24"/>
          <w:szCs w:val="24"/>
        </w:rPr>
        <w:t>9.7. Bet kokia informacija, konkurso sąlygų paaiškinimai, pranešimai ar kitas perkančiosios organizacijos ir tiekėjo susirašinėjimas yra vykdomas tik CVP IS susirašinėjimo priemonėmis.</w:t>
      </w:r>
    </w:p>
    <w:p w14:paraId="6EBFB0B3" w14:textId="15662D43" w:rsidR="00B72D5E" w:rsidRPr="00EC0EB5" w:rsidRDefault="000837D2">
      <w:pPr>
        <w:pStyle w:val="Body2"/>
        <w:rPr>
          <w:color w:val="auto"/>
          <w:sz w:val="24"/>
          <w:szCs w:val="24"/>
        </w:rPr>
      </w:pPr>
      <w:r w:rsidRPr="00EC0EB5">
        <w:rPr>
          <w:color w:val="auto"/>
          <w:sz w:val="24"/>
          <w:szCs w:val="24"/>
        </w:rPr>
        <w:t>9.8. Perkančioji organizacija nerengs susitikimų su tiekėjais dėl pirkimo dokumentų paaiškinimo.</w:t>
      </w:r>
    </w:p>
    <w:p w14:paraId="4AEAC614" w14:textId="0BE3238F" w:rsidR="00B72D5E" w:rsidRPr="00EC0EB5" w:rsidRDefault="000837D2">
      <w:pPr>
        <w:pStyle w:val="Body2"/>
        <w:rPr>
          <w:color w:val="auto"/>
          <w:sz w:val="24"/>
          <w:szCs w:val="24"/>
        </w:rPr>
      </w:pPr>
      <w:r w:rsidRPr="00EC0EB5">
        <w:rPr>
          <w:color w:val="auto"/>
          <w:sz w:val="24"/>
          <w:szCs w:val="24"/>
        </w:rPr>
        <w:t>9.9. Perkančioji organizacija nerengs pirkimo objekto apžiūros.</w:t>
      </w:r>
    </w:p>
    <w:p w14:paraId="2BBDBB44" w14:textId="77777777" w:rsidR="00B72D5E" w:rsidRPr="00EC0EB5" w:rsidRDefault="00B72D5E" w:rsidP="00D112FA">
      <w:pPr>
        <w:pStyle w:val="Body2"/>
        <w:rPr>
          <w:sz w:val="24"/>
          <w:szCs w:val="24"/>
        </w:rPr>
      </w:pPr>
    </w:p>
    <w:p w14:paraId="28C5FCEA" w14:textId="03CCC966" w:rsidR="00B72D5E" w:rsidRPr="00EC0EB5" w:rsidRDefault="000837D2">
      <w:pPr>
        <w:pStyle w:val="Heading"/>
        <w:rPr>
          <w:rFonts w:cs="Times New Roman"/>
          <w:sz w:val="24"/>
          <w:szCs w:val="24"/>
        </w:rPr>
      </w:pPr>
      <w:r w:rsidRPr="00EC0EB5">
        <w:rPr>
          <w:rFonts w:cs="Times New Roman"/>
          <w:sz w:val="24"/>
          <w:szCs w:val="24"/>
        </w:rPr>
        <w:lastRenderedPageBreak/>
        <w:t>10. SUSIPAŽINIMAS SU GAUTAIS PASIŪLYMAIS</w:t>
      </w:r>
    </w:p>
    <w:p w14:paraId="0ED1D111" w14:textId="22C7EC81" w:rsidR="004044C2" w:rsidRPr="00EC0EB5" w:rsidRDefault="004044C2" w:rsidP="004044C2">
      <w:pPr>
        <w:pStyle w:val="Body2"/>
        <w:rPr>
          <w:sz w:val="24"/>
          <w:szCs w:val="24"/>
        </w:rPr>
      </w:pPr>
      <w:r w:rsidRPr="00EC0EB5">
        <w:rPr>
          <w:rFonts w:eastAsia="Arial Unicode MS"/>
          <w:sz w:val="24"/>
          <w:szCs w:val="24"/>
        </w:rPr>
        <w:t xml:space="preserve">10.1. Pirminis susipažinimas su CVP IS priemonėmis pateiktais tiekėjų pasiūlymais vyks </w:t>
      </w:r>
      <w:r w:rsidR="00FA5969">
        <w:rPr>
          <w:rFonts w:eastAsia="Arial Unicode MS"/>
          <w:sz w:val="24"/>
          <w:szCs w:val="24"/>
        </w:rPr>
        <w:t>30</w:t>
      </w:r>
      <w:r w:rsidRPr="00EC0EB5">
        <w:rPr>
          <w:rFonts w:eastAsia="Arial Unicode MS"/>
          <w:sz w:val="24"/>
          <w:szCs w:val="24"/>
        </w:rPr>
        <w:t xml:space="preserve"> min. po CVP IS nurodytos pasiūlymų pateikimo termino pabaigos. </w:t>
      </w:r>
    </w:p>
    <w:p w14:paraId="2159D17B" w14:textId="1C1643C4" w:rsidR="00B72D5E" w:rsidRDefault="004044C2" w:rsidP="00066095">
      <w:pPr>
        <w:pStyle w:val="Body2"/>
        <w:rPr>
          <w:rFonts w:eastAsia="Arial Unicode MS"/>
          <w:sz w:val="24"/>
          <w:szCs w:val="24"/>
        </w:rPr>
      </w:pPr>
      <w:r w:rsidRPr="00EC0EB5">
        <w:rPr>
          <w:rFonts w:eastAsia="Arial Unicode MS"/>
          <w:sz w:val="24"/>
          <w:szCs w:val="24"/>
        </w:rPr>
        <w:t>10.2. Tiekėjai negali dalyvauti pirminio susipažinimo su CVP IS priemonėmis pateiktais pasiūlymais procedūroje, pasiūlymų nagrinėjimo, vertinimo ir palyginimo procedūros</w:t>
      </w:r>
      <w:r w:rsidR="00066095">
        <w:rPr>
          <w:rFonts w:eastAsia="Arial Unicode MS"/>
          <w:sz w:val="24"/>
          <w:szCs w:val="24"/>
        </w:rPr>
        <w:t>e</w:t>
      </w:r>
      <w:r w:rsidRPr="00EC0EB5">
        <w:rPr>
          <w:rFonts w:eastAsia="Arial Unicode MS"/>
          <w:sz w:val="24"/>
          <w:szCs w:val="24"/>
        </w:rPr>
        <w:t xml:space="preserve">. </w:t>
      </w:r>
    </w:p>
    <w:p w14:paraId="1D328854" w14:textId="77777777" w:rsidR="00066095" w:rsidRPr="00EC0EB5" w:rsidRDefault="00066095" w:rsidP="00066095">
      <w:pPr>
        <w:pStyle w:val="Body2"/>
        <w:rPr>
          <w:color w:val="367DA2"/>
          <w:sz w:val="24"/>
          <w:szCs w:val="24"/>
        </w:rPr>
      </w:pPr>
    </w:p>
    <w:p w14:paraId="0DC61DC6" w14:textId="6AC8D7BE" w:rsidR="00B72D5E" w:rsidRPr="00C64A59" w:rsidRDefault="000837D2">
      <w:pPr>
        <w:pStyle w:val="Heading"/>
        <w:rPr>
          <w:rFonts w:cs="Times New Roman"/>
          <w:sz w:val="24"/>
          <w:szCs w:val="24"/>
        </w:rPr>
      </w:pPr>
      <w:r w:rsidRPr="00C64A59">
        <w:rPr>
          <w:rFonts w:cs="Times New Roman"/>
          <w:sz w:val="24"/>
          <w:szCs w:val="24"/>
        </w:rPr>
        <w:t>11. PASIŪLYMŲ NAGRINĖJIMAS</w:t>
      </w:r>
    </w:p>
    <w:p w14:paraId="491E7D8A" w14:textId="22E9CCAC" w:rsidR="00CF5855" w:rsidRPr="00C64A59" w:rsidRDefault="00CF5855" w:rsidP="00CF5855">
      <w:pPr>
        <w:pStyle w:val="Body2"/>
        <w:rPr>
          <w:rFonts w:eastAsia="Arial Unicode MS"/>
          <w:sz w:val="24"/>
          <w:szCs w:val="24"/>
        </w:rPr>
      </w:pPr>
      <w:r w:rsidRPr="00C64A59">
        <w:rPr>
          <w:rFonts w:eastAsia="Arial Unicode MS"/>
          <w:sz w:val="24"/>
          <w:szCs w:val="24"/>
        </w:rPr>
        <w:t xml:space="preserve">11.1. Pateiktus </w:t>
      </w:r>
      <w:r w:rsidRPr="00620CAB">
        <w:rPr>
          <w:rFonts w:eastAsia="Arial Unicode MS"/>
          <w:sz w:val="24"/>
          <w:szCs w:val="24"/>
        </w:rPr>
        <w:t xml:space="preserve">pasiūlymus nagrinėja, vertina ir palygina </w:t>
      </w:r>
      <w:r w:rsidR="00620CAB" w:rsidRPr="00620CAB">
        <w:rPr>
          <w:sz w:val="24"/>
          <w:szCs w:val="24"/>
        </w:rPr>
        <w:t xml:space="preserve">pirkimo organizatorius </w:t>
      </w:r>
      <w:r w:rsidRPr="00620CAB">
        <w:rPr>
          <w:rFonts w:eastAsia="Arial Unicode MS"/>
          <w:sz w:val="24"/>
          <w:szCs w:val="24"/>
        </w:rPr>
        <w:t xml:space="preserve"> šia tvarka:</w:t>
      </w:r>
    </w:p>
    <w:p w14:paraId="09B214DB" w14:textId="0D9FC034" w:rsidR="00C64A59" w:rsidRPr="00C64A59" w:rsidRDefault="00C64A59" w:rsidP="00CF5855">
      <w:pPr>
        <w:pStyle w:val="Body2"/>
        <w:rPr>
          <w:rFonts w:eastAsia="Arial Unicode MS"/>
          <w:sz w:val="24"/>
          <w:szCs w:val="24"/>
        </w:rPr>
      </w:pPr>
      <w:r w:rsidRPr="00C64A59">
        <w:rPr>
          <w:rFonts w:eastAsia="Arial Unicode MS"/>
          <w:sz w:val="24"/>
          <w:szCs w:val="24"/>
        </w:rPr>
        <w:t xml:space="preserve">11.1.1. </w:t>
      </w:r>
      <w:r w:rsidRPr="00C64A59">
        <w:rPr>
          <w:sz w:val="24"/>
          <w:szCs w:val="24"/>
          <w:bdr w:val="none" w:sz="0" w:space="0" w:color="auto" w:frame="1"/>
        </w:rPr>
        <w:t>įvertina Europos bendrajame viešųjų pirkimų dokumente pateiktą informaciją ir ne vėliau kaip per 3 darbo dienas raštu praneša apie šio patikrinimo rezultatus;</w:t>
      </w:r>
    </w:p>
    <w:p w14:paraId="1E08191D" w14:textId="58865043" w:rsidR="00CF5855" w:rsidRPr="00EC0EB5" w:rsidRDefault="00C64A59" w:rsidP="00CF5855">
      <w:pPr>
        <w:pStyle w:val="Body2"/>
        <w:rPr>
          <w:color w:val="auto"/>
          <w:sz w:val="24"/>
          <w:szCs w:val="24"/>
        </w:rPr>
      </w:pPr>
      <w:r>
        <w:rPr>
          <w:rFonts w:eastAsia="Arial Unicode MS"/>
          <w:sz w:val="24"/>
          <w:szCs w:val="24"/>
        </w:rPr>
        <w:t>11.1.2</w:t>
      </w:r>
      <w:r w:rsidR="00CF5855" w:rsidRPr="00EC0EB5">
        <w:rPr>
          <w:rFonts w:eastAsia="Arial Unicode MS"/>
          <w:sz w:val="24"/>
          <w:szCs w:val="24"/>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CF5855" w:rsidRPr="00EC0EB5">
        <w:rPr>
          <w:rFonts w:eastAsia="Arial Unicode MS"/>
          <w:color w:val="auto"/>
          <w:sz w:val="24"/>
          <w:szCs w:val="24"/>
        </w:rPr>
        <w:t xml:space="preserve">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37B83F48" w14:textId="31CFE53F" w:rsidR="00CF5855" w:rsidRPr="00EC0EB5" w:rsidRDefault="00CF5855" w:rsidP="00CF5855">
      <w:pPr>
        <w:pStyle w:val="Body2"/>
        <w:rPr>
          <w:sz w:val="24"/>
          <w:szCs w:val="24"/>
        </w:rPr>
      </w:pPr>
      <w:r w:rsidRPr="00EC0EB5">
        <w:rPr>
          <w:rFonts w:eastAsia="Arial Unicode MS"/>
          <w:sz w:val="24"/>
          <w:szCs w:val="24"/>
        </w:rPr>
        <w:t>11.1.</w:t>
      </w:r>
      <w:r w:rsidR="00C64A59">
        <w:rPr>
          <w:rFonts w:eastAsia="Arial Unicode MS"/>
          <w:sz w:val="24"/>
          <w:szCs w:val="24"/>
        </w:rPr>
        <w:t>3</w:t>
      </w:r>
      <w:r w:rsidRPr="00EC0EB5">
        <w:rPr>
          <w:rFonts w:eastAsia="Arial Unicode MS"/>
          <w:sz w:val="24"/>
          <w:szCs w:val="24"/>
        </w:rPr>
        <w:t>. nagrinėja ar pasiūlymas atitinka pirkimo dokumentuose nustatytus reikalavimus, nesusijusius su pirkimo objektu;</w:t>
      </w:r>
    </w:p>
    <w:p w14:paraId="32608D84" w14:textId="1628B19C" w:rsidR="00CF5855" w:rsidRPr="00EC0EB5" w:rsidRDefault="00C64A59" w:rsidP="00CF5855">
      <w:pPr>
        <w:pStyle w:val="Body2"/>
        <w:rPr>
          <w:sz w:val="24"/>
          <w:szCs w:val="24"/>
        </w:rPr>
      </w:pPr>
      <w:r>
        <w:rPr>
          <w:rFonts w:eastAsia="Arial Unicode MS"/>
          <w:sz w:val="24"/>
          <w:szCs w:val="24"/>
        </w:rPr>
        <w:t>11.1.4</w:t>
      </w:r>
      <w:r w:rsidR="00CF5855" w:rsidRPr="00EC0EB5">
        <w:rPr>
          <w:rFonts w:eastAsia="Arial Unicode MS"/>
          <w:sz w:val="24"/>
          <w:szCs w:val="24"/>
        </w:rPr>
        <w:t>. nustato, ar tiekėjo siūlomas pirkimo objektas atitinka pirkimo dokumentuose nustatytus reikalavimus;</w:t>
      </w:r>
    </w:p>
    <w:p w14:paraId="3D21CB0F" w14:textId="714033C3" w:rsidR="00CF5855" w:rsidRPr="00EC0EB5" w:rsidRDefault="00CF5855" w:rsidP="00CF5855">
      <w:pPr>
        <w:pStyle w:val="Body2"/>
        <w:rPr>
          <w:sz w:val="24"/>
          <w:szCs w:val="24"/>
        </w:rPr>
      </w:pPr>
      <w:r w:rsidRPr="00EC0EB5">
        <w:rPr>
          <w:rFonts w:eastAsia="Arial Unicode MS"/>
          <w:sz w:val="24"/>
          <w:szCs w:val="24"/>
        </w:rPr>
        <w:t>11.1.</w:t>
      </w:r>
      <w:r w:rsidR="00C64A59">
        <w:rPr>
          <w:rFonts w:eastAsia="Arial Unicode MS"/>
          <w:sz w:val="24"/>
          <w:szCs w:val="24"/>
        </w:rPr>
        <w:t>5</w:t>
      </w:r>
      <w:r w:rsidRPr="00EC0EB5">
        <w:rPr>
          <w:rFonts w:eastAsia="Arial Unicode MS"/>
          <w:sz w:val="24"/>
          <w:szCs w:val="24"/>
        </w:rPr>
        <w:t>. tikrina, ar tiekėjo pasiūlyme nėra nurodytos kainos apskaičiavimo klaidų;</w:t>
      </w:r>
    </w:p>
    <w:p w14:paraId="5477CA93" w14:textId="6442ADAA" w:rsidR="00CF5855" w:rsidRPr="00EC0EB5" w:rsidRDefault="00C64A59" w:rsidP="00CF5855">
      <w:pPr>
        <w:pStyle w:val="Body2"/>
        <w:rPr>
          <w:sz w:val="24"/>
          <w:szCs w:val="24"/>
        </w:rPr>
      </w:pPr>
      <w:r>
        <w:rPr>
          <w:rFonts w:eastAsia="Arial Unicode MS"/>
          <w:sz w:val="24"/>
          <w:szCs w:val="24"/>
        </w:rPr>
        <w:t>11.1.6</w:t>
      </w:r>
      <w:r w:rsidR="00CF5855" w:rsidRPr="00EC0EB5">
        <w:rPr>
          <w:rFonts w:eastAsia="Arial Unicode MS"/>
          <w:sz w:val="24"/>
          <w:szCs w:val="24"/>
        </w:rPr>
        <w:t xml:space="preserve">. tikrina ar nebuvo pasiūlyta neįprastai maža kaina ir ar tiekėjas </w:t>
      </w:r>
      <w:r>
        <w:rPr>
          <w:rFonts w:eastAsia="Arial Unicode MS"/>
          <w:sz w:val="24"/>
          <w:szCs w:val="24"/>
        </w:rPr>
        <w:t>perkančiosios organizacijos</w:t>
      </w:r>
      <w:r w:rsidR="00CF5855" w:rsidRPr="00EC0EB5">
        <w:rPr>
          <w:rFonts w:eastAsia="Arial Unicode MS"/>
          <w:sz w:val="24"/>
          <w:szCs w:val="24"/>
        </w:rPr>
        <w:t xml:space="preserve"> prašymu pateikė raštišką tinkamą kainos pagrįstumo įrodymą;</w:t>
      </w:r>
    </w:p>
    <w:p w14:paraId="12A35839" w14:textId="42711961" w:rsidR="00CF5855" w:rsidRDefault="00C64A59" w:rsidP="00CF5855">
      <w:pPr>
        <w:pStyle w:val="Body2"/>
        <w:rPr>
          <w:color w:val="auto"/>
          <w:sz w:val="24"/>
          <w:szCs w:val="24"/>
        </w:rPr>
      </w:pPr>
      <w:r>
        <w:rPr>
          <w:color w:val="auto"/>
          <w:sz w:val="24"/>
          <w:szCs w:val="24"/>
        </w:rPr>
        <w:t>11.1.7</w:t>
      </w:r>
      <w:r w:rsidR="00CF5855" w:rsidRPr="00EC0EB5">
        <w:rPr>
          <w:color w:val="auto"/>
          <w:sz w:val="24"/>
          <w:szCs w:val="24"/>
        </w:rPr>
        <w:t xml:space="preserve">. galimo laimėtojo prašo pateikti </w:t>
      </w:r>
      <w:r w:rsidR="00CF5855" w:rsidRPr="00C64A59">
        <w:rPr>
          <w:color w:val="auto"/>
          <w:sz w:val="24"/>
          <w:szCs w:val="24"/>
        </w:rPr>
        <w:t>pirkimo sąlygų 3.</w:t>
      </w:r>
      <w:r w:rsidRPr="00C64A59">
        <w:rPr>
          <w:color w:val="auto"/>
          <w:sz w:val="24"/>
          <w:szCs w:val="24"/>
        </w:rPr>
        <w:t>9</w:t>
      </w:r>
      <w:r w:rsidR="00CF5855" w:rsidRPr="00C64A59">
        <w:rPr>
          <w:color w:val="auto"/>
          <w:sz w:val="24"/>
          <w:szCs w:val="24"/>
        </w:rPr>
        <w:t xml:space="preserve"> punkte nurodytus </w:t>
      </w:r>
      <w:r w:rsidR="00CF5855" w:rsidRPr="00EC0EB5">
        <w:rPr>
          <w:color w:val="auto"/>
          <w:sz w:val="24"/>
          <w:szCs w:val="24"/>
        </w:rPr>
        <w:t>dokumentus, patvirtinančius tiekėjo pašalinimo pagrindų nebuvimą. Gavusi dokumentus, patikrina, ar nėra tiekėjo pašalinimo pagrindų.</w:t>
      </w:r>
    </w:p>
    <w:p w14:paraId="0A90943E" w14:textId="77777777" w:rsidR="00066095" w:rsidRPr="00435CDA" w:rsidRDefault="00066095" w:rsidP="00CF5855">
      <w:pPr>
        <w:pStyle w:val="Body2"/>
        <w:rPr>
          <w:color w:val="auto"/>
          <w:sz w:val="24"/>
          <w:szCs w:val="24"/>
        </w:rPr>
      </w:pPr>
      <w:r w:rsidRPr="00435CDA">
        <w:rPr>
          <w:color w:val="auto"/>
          <w:sz w:val="24"/>
          <w:szCs w:val="24"/>
        </w:rPr>
        <w:t>11.1.8. galimo laimėtojo prašo pateikti pirkimo sąlygų 3.11 punkte nurodytus dokumentus, patvirtinančius tiekėjo kvalifikaciją. Gavusi dokumentus, patikrina, ar atitinka tiekėjo kvalifikaciją nustytus reikalavimus;</w:t>
      </w:r>
    </w:p>
    <w:p w14:paraId="7C59CFE5" w14:textId="6793BFAD" w:rsidR="00C64A59" w:rsidRDefault="00C64A59" w:rsidP="00CF5855">
      <w:pPr>
        <w:pStyle w:val="Body2"/>
        <w:rPr>
          <w:rFonts w:eastAsia="Arial Unicode MS"/>
          <w:sz w:val="24"/>
          <w:szCs w:val="24"/>
        </w:rPr>
      </w:pPr>
      <w:r w:rsidRPr="00435CDA">
        <w:rPr>
          <w:rFonts w:eastAsia="Arial Unicode MS"/>
          <w:sz w:val="24"/>
          <w:szCs w:val="24"/>
        </w:rPr>
        <w:t>11.1.</w:t>
      </w:r>
      <w:r w:rsidR="00066095" w:rsidRPr="00435CDA">
        <w:rPr>
          <w:rFonts w:eastAsia="Arial Unicode MS"/>
          <w:sz w:val="24"/>
          <w:szCs w:val="24"/>
        </w:rPr>
        <w:t>9</w:t>
      </w:r>
      <w:r w:rsidR="00CF5855" w:rsidRPr="00435CDA">
        <w:rPr>
          <w:rFonts w:eastAsia="Arial Unicode MS"/>
          <w:sz w:val="24"/>
          <w:szCs w:val="24"/>
        </w:rPr>
        <w:t>. sudaro pasiūlymų eilę ir nustato pirkimo laimėtoją;</w:t>
      </w:r>
    </w:p>
    <w:p w14:paraId="4569509E" w14:textId="00311618" w:rsidR="00C64A59" w:rsidRDefault="00CF5855" w:rsidP="00CF5855">
      <w:pPr>
        <w:pStyle w:val="Body2"/>
        <w:rPr>
          <w:iCs/>
          <w:sz w:val="24"/>
          <w:szCs w:val="24"/>
        </w:rPr>
      </w:pPr>
      <w:r w:rsidRPr="00EC0EB5">
        <w:rPr>
          <w:rFonts w:eastAsia="Arial Unicode MS"/>
          <w:sz w:val="24"/>
          <w:szCs w:val="24"/>
        </w:rPr>
        <w:t>11.1.</w:t>
      </w:r>
      <w:r w:rsidR="00066095">
        <w:rPr>
          <w:rFonts w:eastAsia="Arial Unicode MS"/>
          <w:sz w:val="24"/>
          <w:szCs w:val="24"/>
        </w:rPr>
        <w:t>10</w:t>
      </w:r>
      <w:r w:rsidRPr="00EC0EB5">
        <w:rPr>
          <w:rFonts w:eastAsia="Arial Unicode MS"/>
          <w:sz w:val="24"/>
          <w:szCs w:val="24"/>
        </w:rPr>
        <w:t>. tiekėją, kurio pasiūlymas pripažintas laimėjusiu, kviečia sudaryti pirkimo sutartį</w:t>
      </w:r>
      <w:r w:rsidRPr="00EC0EB5">
        <w:rPr>
          <w:iCs/>
          <w:sz w:val="24"/>
          <w:szCs w:val="24"/>
        </w:rPr>
        <w:t xml:space="preserve"> </w:t>
      </w:r>
    </w:p>
    <w:p w14:paraId="1EC0C959" w14:textId="744694B0" w:rsidR="00510CF9" w:rsidRPr="00FA5969" w:rsidRDefault="009123F7" w:rsidP="00CF5855">
      <w:pPr>
        <w:pStyle w:val="Body2"/>
        <w:rPr>
          <w:color w:val="367DA2"/>
          <w:sz w:val="24"/>
          <w:szCs w:val="24"/>
        </w:rPr>
      </w:pPr>
      <w:r w:rsidRPr="00EC0EB5">
        <w:rPr>
          <w:iCs/>
          <w:sz w:val="24"/>
          <w:szCs w:val="24"/>
        </w:rPr>
        <w:t xml:space="preserve">11.2. </w:t>
      </w:r>
      <w:r w:rsidR="00510CF9" w:rsidRPr="00EC0EB5">
        <w:rPr>
          <w:iCs/>
          <w:sz w:val="24"/>
          <w:szCs w:val="24"/>
        </w:rPr>
        <w:t xml:space="preserve">Jeigu tiekėjas pateikė netikslius, neišsamius ar klaidingus dokumentus ar duomenis apie atitiktį Pirkimo sąlygų reikalavimams ar šių dokumentų ar duomenų trūksta, </w:t>
      </w:r>
      <w:r w:rsidR="00510CF9" w:rsidRPr="00EC0EB5">
        <w:rPr>
          <w:sz w:val="24"/>
          <w:szCs w:val="24"/>
        </w:rPr>
        <w:t>perkančioji organizacija prašo tiekėją šiuos dokumentus ar duomenis patikslinti, papildyti arba paaiškinti per jos nustatytą protingą terminą</w:t>
      </w:r>
      <w:r w:rsidR="00510CF9" w:rsidRPr="00EC0EB5">
        <w:rPr>
          <w:iCs/>
          <w:sz w:val="24"/>
          <w:szCs w:val="24"/>
        </w:rPr>
        <w:t xml:space="preserve">. </w:t>
      </w:r>
      <w:r w:rsidR="00510CF9" w:rsidRPr="00EC0EB5">
        <w:rPr>
          <w:sz w:val="24"/>
          <w:szCs w:val="24"/>
        </w:rPr>
        <w:t>Duomenys ir (arba) dokumentai gali būti tikslinami, aiškinami ar papildomi  vadovaujantis Viešųjų pirkimų tarnybos nustatytomis taisyklėmis „Pasiūlymų patikslinimo, papildymo ir paaiškinimo taisyklės“.</w:t>
      </w:r>
    </w:p>
    <w:p w14:paraId="73D836A1" w14:textId="2112447D" w:rsidR="00037A08" w:rsidRPr="00EC0EB5" w:rsidRDefault="00FA5969" w:rsidP="00FA5969">
      <w:pPr>
        <w:pStyle w:val="Body2"/>
        <w:rPr>
          <w:rFonts w:eastAsia="Arial Unicode MS"/>
          <w:sz w:val="24"/>
          <w:szCs w:val="24"/>
        </w:rPr>
      </w:pPr>
      <w:r>
        <w:rPr>
          <w:rFonts w:eastAsia="Arial Unicode MS"/>
          <w:sz w:val="24"/>
          <w:szCs w:val="24"/>
        </w:rPr>
        <w:t>11.</w:t>
      </w:r>
      <w:r w:rsidR="00C64A59">
        <w:rPr>
          <w:rFonts w:eastAsia="Arial Unicode MS"/>
          <w:sz w:val="24"/>
          <w:szCs w:val="24"/>
        </w:rPr>
        <w:t>3</w:t>
      </w:r>
      <w:r w:rsidR="00037A08" w:rsidRPr="00EC0EB5">
        <w:rPr>
          <w:rFonts w:eastAsia="Arial Unicode MS"/>
          <w:sz w:val="24"/>
          <w:szCs w:val="24"/>
        </w:rPr>
        <w:t>. Perkančioji organizacija, pasiūlymų vertinimo metu radusi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p>
    <w:p w14:paraId="572CF342" w14:textId="5192B7F4" w:rsidR="00037A08" w:rsidRPr="00EC0EB5" w:rsidRDefault="00037A08" w:rsidP="00037A08">
      <w:pPr>
        <w:pStyle w:val="Body2"/>
        <w:rPr>
          <w:sz w:val="24"/>
          <w:szCs w:val="24"/>
        </w:rPr>
      </w:pPr>
      <w:r w:rsidRPr="00EC0EB5">
        <w:rPr>
          <w:rFonts w:eastAsia="Arial Unicode MS"/>
          <w:sz w:val="24"/>
          <w:szCs w:val="24"/>
        </w:rPr>
        <w:lastRenderedPageBreak/>
        <w:t>11.</w:t>
      </w:r>
      <w:r w:rsidR="00C64A59">
        <w:rPr>
          <w:rFonts w:eastAsia="Arial Unicode MS"/>
          <w:sz w:val="24"/>
          <w:szCs w:val="24"/>
        </w:rPr>
        <w:t>4</w:t>
      </w:r>
      <w:r w:rsidRPr="00EC0EB5">
        <w:rPr>
          <w:rFonts w:eastAsia="Arial Unicode MS"/>
          <w:sz w:val="24"/>
          <w:szCs w:val="24"/>
        </w:rPr>
        <w:t xml:space="preserve">. Perkančioji organizacija reikalauja, kad </w:t>
      </w:r>
      <w:r w:rsidR="008255E7" w:rsidRPr="00EC0EB5">
        <w:rPr>
          <w:rFonts w:eastAsia="Arial Unicode MS"/>
          <w:sz w:val="24"/>
          <w:szCs w:val="24"/>
        </w:rPr>
        <w:t xml:space="preserve">ekonomiškai naudingiausią pasiūlymą pateikęs </w:t>
      </w:r>
      <w:r w:rsidRPr="00EC0EB5">
        <w:rPr>
          <w:rFonts w:eastAsia="Arial Unicode MS"/>
          <w:sz w:val="24"/>
          <w:szCs w:val="24"/>
        </w:rPr>
        <w:t xml:space="preserve">dalyvis pagrįstų pasiūlyme nurodytą paslaugų ar jų sudedamųjų dalių kainą, jeigu jos atrodo neįprastai mažos. Pasiūlyme nurodyta paslaugų kaina visais atvejais turi būti </w:t>
      </w:r>
      <w:r w:rsidR="008255E7" w:rsidRPr="00EC0EB5">
        <w:rPr>
          <w:rFonts w:eastAsia="Arial Unicode MS"/>
          <w:sz w:val="24"/>
          <w:szCs w:val="24"/>
        </w:rPr>
        <w:t xml:space="preserve">laikoma </w:t>
      </w:r>
      <w:r w:rsidRPr="00EC0EB5">
        <w:rPr>
          <w:rFonts w:eastAsia="Arial Unicode MS"/>
          <w:sz w:val="24"/>
          <w:szCs w:val="24"/>
        </w:rPr>
        <w:t xml:space="preserve">neįprastai </w:t>
      </w:r>
      <w:r w:rsidR="008255E7" w:rsidRPr="00EC0EB5">
        <w:rPr>
          <w:rFonts w:eastAsia="Arial Unicode MS"/>
          <w:sz w:val="24"/>
          <w:szCs w:val="24"/>
        </w:rPr>
        <w:t>maža</w:t>
      </w:r>
      <w:r w:rsidRPr="00EC0EB5">
        <w:rPr>
          <w:rFonts w:eastAsia="Arial Unicode MS"/>
          <w:sz w:val="24"/>
          <w:szCs w:val="24"/>
        </w:rPr>
        <w:t xml:space="preserve">, jeigu </w:t>
      </w:r>
      <w:r w:rsidR="008255E7" w:rsidRPr="00EC0EB5">
        <w:rPr>
          <w:rFonts w:eastAsia="Arial Unicode MS"/>
          <w:sz w:val="24"/>
          <w:szCs w:val="24"/>
        </w:rPr>
        <w:t xml:space="preserve">ji </w:t>
      </w:r>
      <w:r w:rsidRPr="00EC0EB5">
        <w:rPr>
          <w:rFonts w:eastAsia="Arial Unicode MS"/>
          <w:sz w:val="24"/>
          <w:szCs w:val="24"/>
        </w:rPr>
        <w:t>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727CFCA5" w14:textId="17D17107" w:rsidR="00037A08" w:rsidRPr="00EC0EB5" w:rsidRDefault="00037A08" w:rsidP="00037A08">
      <w:pPr>
        <w:pStyle w:val="Body2"/>
        <w:rPr>
          <w:sz w:val="24"/>
          <w:szCs w:val="24"/>
        </w:rPr>
      </w:pPr>
      <w:r w:rsidRPr="00EC0EB5">
        <w:rPr>
          <w:rFonts w:eastAsia="Arial Unicode MS"/>
          <w:sz w:val="24"/>
          <w:szCs w:val="24"/>
        </w:rPr>
        <w:t>11.</w:t>
      </w:r>
      <w:r w:rsidR="00C64A59">
        <w:rPr>
          <w:rFonts w:eastAsia="Arial Unicode MS"/>
          <w:sz w:val="24"/>
          <w:szCs w:val="24"/>
        </w:rPr>
        <w:t>5</w:t>
      </w:r>
      <w:r w:rsidRPr="00EC0EB5">
        <w:rPr>
          <w:rFonts w:eastAsia="Arial Unicode MS"/>
          <w:sz w:val="24"/>
          <w:szCs w:val="24"/>
        </w:rPr>
        <w:t>. Perkančioji organizacija gali nevertinti viso tiekėjo pasiūlymo, jeigu patikrinusi jo dalį nustato, kad, vadovaujantis VPĮ reikalavimais, pasiūlymas turi būti atmestas.</w:t>
      </w:r>
    </w:p>
    <w:p w14:paraId="1AFE989D" w14:textId="418C67A6" w:rsidR="00B72D5E" w:rsidRDefault="00FA5969">
      <w:pPr>
        <w:pStyle w:val="Body2"/>
        <w:rPr>
          <w:b/>
          <w:sz w:val="24"/>
          <w:szCs w:val="24"/>
        </w:rPr>
      </w:pPr>
      <w:r>
        <w:rPr>
          <w:b/>
          <w:sz w:val="24"/>
          <w:szCs w:val="24"/>
        </w:rPr>
        <w:t>11.</w:t>
      </w:r>
      <w:r w:rsidR="00C64A59">
        <w:rPr>
          <w:b/>
          <w:sz w:val="24"/>
          <w:szCs w:val="24"/>
        </w:rPr>
        <w:t>6</w:t>
      </w:r>
      <w:r w:rsidR="00CF5855" w:rsidRPr="00EC0EB5">
        <w:rPr>
          <w:b/>
          <w:sz w:val="24"/>
          <w:szCs w:val="24"/>
        </w:rPr>
        <w:t xml:space="preserve">. </w:t>
      </w:r>
      <w:r w:rsidR="00CF5855" w:rsidRPr="00EC0EB5">
        <w:rPr>
          <w:rFonts w:eastAsia="Calibri"/>
          <w:b/>
          <w:sz w:val="24"/>
          <w:szCs w:val="24"/>
        </w:rPr>
        <w:t xml:space="preserve">Perkančioji organizacija pasilieka sau teisę kilus įtarimui kreiptis į bet kurį pasiūlymą pateikusį tiekėją bet kuriuo pirkimo vykdymo etapo metu ir prašyti pateikti dokumentus </w:t>
      </w:r>
      <w:r w:rsidR="00CF5855" w:rsidRPr="00EC0EB5">
        <w:rPr>
          <w:b/>
          <w:bCs/>
          <w:i/>
          <w:sz w:val="24"/>
          <w:szCs w:val="24"/>
          <w:bdr w:val="none" w:sz="0" w:space="0" w:color="auto" w:frame="1"/>
        </w:rPr>
        <w:t>(VPĮ 51 str. 12</w:t>
      </w:r>
      <w:r w:rsidR="00CF5855" w:rsidRPr="00EC0EB5">
        <w:rPr>
          <w:b/>
          <w:bCs/>
          <w:sz w:val="24"/>
          <w:szCs w:val="24"/>
          <w:bdr w:val="none" w:sz="0" w:space="0" w:color="auto" w:frame="1"/>
        </w:rPr>
        <w:t xml:space="preserve"> </w:t>
      </w:r>
      <w:r w:rsidR="00CF5855" w:rsidRPr="00EC0EB5">
        <w:rPr>
          <w:b/>
          <w:bCs/>
          <w:i/>
          <w:sz w:val="24"/>
          <w:szCs w:val="24"/>
          <w:bdr w:val="none" w:sz="0" w:space="0" w:color="auto" w:frame="1"/>
        </w:rPr>
        <w:t>d.)</w:t>
      </w:r>
      <w:r w:rsidR="00CF5855" w:rsidRPr="00EC0EB5">
        <w:rPr>
          <w:rFonts w:eastAsia="Calibri"/>
          <w:b/>
          <w:i/>
          <w:sz w:val="24"/>
          <w:szCs w:val="24"/>
        </w:rPr>
        <w:t>,</w:t>
      </w:r>
      <w:r w:rsidR="00CF5855" w:rsidRPr="00EC0EB5">
        <w:rPr>
          <w:rFonts w:eastAsia="Calibri"/>
          <w:b/>
          <w:sz w:val="24"/>
          <w:szCs w:val="24"/>
        </w:rPr>
        <w:t xml:space="preserve"> patvirtinančius, kad nėra </w:t>
      </w:r>
      <w:r w:rsidR="00CF5855" w:rsidRPr="00EC0EB5">
        <w:rPr>
          <w:b/>
          <w:bCs/>
          <w:sz w:val="24"/>
          <w:szCs w:val="24"/>
        </w:rPr>
        <w:t>Reglamento (ES) 2022/576 5k str. 1 p. nustatytų sąlygų. D</w:t>
      </w:r>
      <w:r w:rsidR="00CF5855" w:rsidRPr="00EC0EB5">
        <w:rPr>
          <w:b/>
          <w:sz w:val="24"/>
          <w:szCs w:val="24"/>
        </w:rPr>
        <w:t xml:space="preserve">okumentai, kuriuose nenurodytas jų galiojimo terminas, turi būti išduoti ar atspausdinti iš informacinės sistemos ne anksčiau kaip likus </w:t>
      </w:r>
      <w:r w:rsidR="00CF5855" w:rsidRPr="00EC0EB5">
        <w:rPr>
          <w:b/>
          <w:i/>
          <w:sz w:val="24"/>
          <w:szCs w:val="24"/>
        </w:rPr>
        <w:t>3 mėnesiams</w:t>
      </w:r>
      <w:r w:rsidR="00CF5855" w:rsidRPr="00EC0EB5">
        <w:rPr>
          <w:b/>
          <w:sz w:val="24"/>
          <w:szCs w:val="24"/>
        </w:rPr>
        <w:t xml:space="preserve"> iki tos dienos, kurią perkančiosios organizacijos prašymu tiekėjas turi pateikti dokumentus. Visais atvejais, duomenys nurodytuose dokumentuose turi būti teisingi, aktualūs ir atspindėti realią tiekėjo situaciją tai dienai, kai tiekėjas perkančiosios organizacijos prašymu turės pateikti šiuos dokumentus</w:t>
      </w:r>
    </w:p>
    <w:p w14:paraId="279111F1" w14:textId="77777777" w:rsidR="00FA5969" w:rsidRPr="00FA5969" w:rsidRDefault="00FA5969">
      <w:pPr>
        <w:pStyle w:val="Body2"/>
        <w:rPr>
          <w:color w:val="auto"/>
          <w:sz w:val="24"/>
          <w:szCs w:val="24"/>
        </w:rPr>
      </w:pPr>
    </w:p>
    <w:p w14:paraId="343171D6" w14:textId="036A0DB1" w:rsidR="00B72D5E" w:rsidRPr="00FA5969" w:rsidRDefault="000837D2">
      <w:pPr>
        <w:pStyle w:val="Heading"/>
        <w:rPr>
          <w:rFonts w:cs="Times New Roman"/>
          <w:color w:val="auto"/>
          <w:sz w:val="24"/>
          <w:szCs w:val="24"/>
        </w:rPr>
      </w:pPr>
      <w:r w:rsidRPr="00FA5969">
        <w:rPr>
          <w:rFonts w:cs="Times New Roman"/>
          <w:color w:val="auto"/>
          <w:sz w:val="24"/>
          <w:szCs w:val="24"/>
        </w:rPr>
        <w:t xml:space="preserve">12. ELEKTRONINIS AUKCIONAS </w:t>
      </w:r>
    </w:p>
    <w:p w14:paraId="707573B6" w14:textId="169BE930" w:rsidR="00B72D5E" w:rsidRPr="00FA5969" w:rsidRDefault="000837D2">
      <w:pPr>
        <w:pStyle w:val="Body2"/>
        <w:rPr>
          <w:color w:val="auto"/>
          <w:sz w:val="24"/>
          <w:szCs w:val="24"/>
        </w:rPr>
      </w:pPr>
      <w:r w:rsidRPr="00FA5969">
        <w:rPr>
          <w:rFonts w:eastAsia="Arial Unicode MS"/>
          <w:color w:val="auto"/>
          <w:sz w:val="24"/>
          <w:szCs w:val="24"/>
        </w:rPr>
        <w:t>12.1. Elektroninis aukcionas nerengiamas.</w:t>
      </w:r>
    </w:p>
    <w:p w14:paraId="0BAFB200" w14:textId="77777777" w:rsidR="00B72D5E" w:rsidRPr="00FA5969" w:rsidRDefault="00B72D5E">
      <w:pPr>
        <w:pStyle w:val="Body2"/>
        <w:rPr>
          <w:color w:val="auto"/>
          <w:sz w:val="24"/>
          <w:szCs w:val="24"/>
        </w:rPr>
      </w:pPr>
    </w:p>
    <w:p w14:paraId="6E4C4F89" w14:textId="764D9E84" w:rsidR="00B72D5E" w:rsidRPr="00FA5969" w:rsidRDefault="000837D2" w:rsidP="001A78B2">
      <w:pPr>
        <w:pStyle w:val="Body2"/>
        <w:rPr>
          <w:b/>
          <w:color w:val="auto"/>
          <w:sz w:val="24"/>
          <w:szCs w:val="24"/>
        </w:rPr>
      </w:pPr>
      <w:r w:rsidRPr="00FA5969">
        <w:rPr>
          <w:b/>
          <w:color w:val="auto"/>
          <w:sz w:val="24"/>
          <w:szCs w:val="24"/>
        </w:rPr>
        <w:t>13. PASIŪLYMŲ ATMETIMO PRIEŽASTYS</w:t>
      </w:r>
    </w:p>
    <w:p w14:paraId="51AA1400" w14:textId="1AC7241E" w:rsidR="00B72D5E" w:rsidRDefault="000837D2">
      <w:pPr>
        <w:pStyle w:val="Body2"/>
        <w:rPr>
          <w:rFonts w:eastAsia="Arial Unicode MS"/>
          <w:color w:val="auto"/>
          <w:sz w:val="24"/>
          <w:szCs w:val="24"/>
        </w:rPr>
      </w:pPr>
      <w:r w:rsidRPr="00FA5969">
        <w:rPr>
          <w:rFonts w:eastAsia="Arial Unicode MS"/>
          <w:color w:val="auto"/>
          <w:sz w:val="24"/>
          <w:szCs w:val="24"/>
        </w:rPr>
        <w:t>13.1. Perkančioji organizacija atmeta pasiūlymą, jeigu</w:t>
      </w:r>
      <w:r w:rsidR="00BB4D60" w:rsidRPr="00FA5969">
        <w:rPr>
          <w:rFonts w:eastAsia="Arial Unicode MS"/>
          <w:color w:val="auto"/>
          <w:sz w:val="24"/>
          <w:szCs w:val="24"/>
        </w:rPr>
        <w:t xml:space="preserve"> yra bent viena iš šių sąlygų</w:t>
      </w:r>
      <w:r w:rsidRPr="00FA5969">
        <w:rPr>
          <w:rFonts w:eastAsia="Arial Unicode MS"/>
          <w:color w:val="auto"/>
          <w:sz w:val="24"/>
          <w:szCs w:val="24"/>
        </w:rPr>
        <w:t>:</w:t>
      </w:r>
    </w:p>
    <w:p w14:paraId="32B9ADAC" w14:textId="6EBAD03A" w:rsidR="00066095" w:rsidRPr="00EF470A" w:rsidRDefault="00066095" w:rsidP="00066095">
      <w:pPr>
        <w:suppressAutoHyphens/>
        <w:jc w:val="both"/>
        <w:rPr>
          <w:color w:val="000000"/>
          <w:bdr w:val="none" w:sz="0" w:space="0" w:color="auto" w:frame="1"/>
          <w14:textOutline w14:w="0" w14:cap="flat" w14:cmpd="sng" w14:algn="ctr">
            <w14:noFill/>
            <w14:prstDash w14:val="solid"/>
            <w14:bevel/>
          </w14:textOutline>
        </w:rPr>
      </w:pPr>
      <w:r>
        <w:rPr>
          <w:color w:val="000000"/>
          <w:bdr w:val="none" w:sz="0" w:space="0" w:color="auto" w:frame="1"/>
          <w14:textOutline w14:w="0" w14:cap="flat" w14:cmpd="sng" w14:algn="ctr">
            <w14:noFill/>
            <w14:prstDash w14:val="solid"/>
            <w14:bevel/>
          </w14:textOutline>
        </w:rPr>
        <w:t>13.1.1</w:t>
      </w:r>
      <w:r w:rsidRPr="00EF470A">
        <w:rPr>
          <w:color w:val="000000"/>
          <w:bdr w:val="none" w:sz="0" w:space="0" w:color="auto" w:frame="1"/>
          <w14:textOutline w14:w="0" w14:cap="flat" w14:cmpd="sng" w14:algn="ctr">
            <w14:noFill/>
            <w14:prstDash w14:val="solid"/>
            <w14:bevel/>
          </w14:textOutline>
        </w:rPr>
        <w:t>. pasiūlymą pateikęs tiekėjas turi būti pašalinamas iš pirkimo procedūros pagal pirkimo sąlygų 3.9 punktą arba jei perkančiosios organizacijos prašymu nepateikė ar nepatikslino pateiktų netikslių ar neišsamių duomenų apie pašalinimo pagrindų nebuvimą CVP IS priemonėmis;</w:t>
      </w:r>
    </w:p>
    <w:p w14:paraId="04CE1946" w14:textId="339EED15" w:rsidR="00B72D5E" w:rsidRPr="00FA5969" w:rsidRDefault="000837D2">
      <w:pPr>
        <w:pStyle w:val="Body2"/>
        <w:rPr>
          <w:color w:val="auto"/>
          <w:sz w:val="24"/>
          <w:szCs w:val="24"/>
        </w:rPr>
      </w:pPr>
      <w:r w:rsidRPr="00FA5969">
        <w:rPr>
          <w:rFonts w:eastAsia="Arial Unicode MS"/>
          <w:color w:val="auto"/>
          <w:sz w:val="24"/>
          <w:szCs w:val="24"/>
        </w:rPr>
        <w:t>13.1.</w:t>
      </w:r>
      <w:r w:rsidR="00066095">
        <w:rPr>
          <w:rFonts w:eastAsia="Arial Unicode MS"/>
          <w:color w:val="auto"/>
          <w:sz w:val="24"/>
          <w:szCs w:val="24"/>
        </w:rPr>
        <w:t>2</w:t>
      </w:r>
      <w:r w:rsidRPr="00FA5969">
        <w:rPr>
          <w:rFonts w:eastAsia="Arial Unicode MS"/>
          <w:color w:val="auto"/>
          <w:sz w:val="24"/>
          <w:szCs w:val="24"/>
        </w:rPr>
        <w:t>. tiekėjas pasiūlymą ar jo dalį pateikė ne CVP IS priemonėmis;</w:t>
      </w:r>
    </w:p>
    <w:p w14:paraId="409EF5C7" w14:textId="7BFA4E42" w:rsidR="00B72D5E" w:rsidRPr="00FA5969" w:rsidRDefault="000837D2">
      <w:pPr>
        <w:pStyle w:val="Body2"/>
        <w:rPr>
          <w:color w:val="auto"/>
          <w:sz w:val="24"/>
          <w:szCs w:val="24"/>
        </w:rPr>
      </w:pPr>
      <w:r w:rsidRPr="00FA5969">
        <w:rPr>
          <w:rFonts w:eastAsia="Arial Unicode MS"/>
          <w:color w:val="auto"/>
          <w:sz w:val="24"/>
          <w:szCs w:val="24"/>
        </w:rPr>
        <w:t>13.1.</w:t>
      </w:r>
      <w:r w:rsidR="00066095">
        <w:rPr>
          <w:rFonts w:eastAsia="Arial Unicode MS"/>
          <w:color w:val="auto"/>
          <w:sz w:val="24"/>
          <w:szCs w:val="24"/>
        </w:rPr>
        <w:t>3</w:t>
      </w:r>
      <w:r w:rsidRPr="00FA5969">
        <w:rPr>
          <w:rFonts w:eastAsia="Arial Unicode MS"/>
          <w:color w:val="auto"/>
          <w:sz w:val="24"/>
          <w:szCs w:val="24"/>
        </w:rPr>
        <w:t>. pasiūlymas neatitinka pirkimo dokumentuose nustatytų reikalavimų;</w:t>
      </w:r>
    </w:p>
    <w:p w14:paraId="61FB64B1" w14:textId="2D99059D" w:rsidR="00AF6241" w:rsidRPr="00EC0EB5" w:rsidRDefault="000837D2" w:rsidP="00AF6241">
      <w:pPr>
        <w:pStyle w:val="Body2"/>
        <w:rPr>
          <w:sz w:val="24"/>
          <w:szCs w:val="24"/>
        </w:rPr>
      </w:pPr>
      <w:r w:rsidRPr="00FA5969">
        <w:rPr>
          <w:rFonts w:eastAsia="Arial Unicode MS"/>
          <w:color w:val="auto"/>
          <w:sz w:val="24"/>
          <w:szCs w:val="24"/>
        </w:rPr>
        <w:t>13.1.</w:t>
      </w:r>
      <w:r w:rsidR="00066095">
        <w:rPr>
          <w:rFonts w:eastAsia="Arial Unicode MS"/>
          <w:color w:val="auto"/>
          <w:sz w:val="24"/>
          <w:szCs w:val="24"/>
        </w:rPr>
        <w:t>4</w:t>
      </w:r>
      <w:r w:rsidRPr="00FA5969">
        <w:rPr>
          <w:rFonts w:eastAsia="Arial Unicode MS"/>
          <w:color w:val="auto"/>
          <w:sz w:val="24"/>
          <w:szCs w:val="24"/>
        </w:rPr>
        <w:t xml:space="preserve">. </w:t>
      </w:r>
      <w:r w:rsidR="00AF6241" w:rsidRPr="00EC0EB5">
        <w:rPr>
          <w:rFonts w:eastAsia="Arial Unicode MS"/>
          <w:sz w:val="24"/>
          <w:szCs w:val="24"/>
        </w:rPr>
        <w:t>pasiūlyta kaina yra per didelė ir nepriimtina, išskyrus VPĮ 45 str. 1 d. 5 punkte numatytus atvejus;</w:t>
      </w:r>
    </w:p>
    <w:p w14:paraId="61DDE153" w14:textId="5D5E9CD9" w:rsidR="00AF6241" w:rsidRPr="00EC0EB5" w:rsidRDefault="000837D2" w:rsidP="00AF6241">
      <w:pPr>
        <w:pStyle w:val="Body2"/>
        <w:rPr>
          <w:sz w:val="24"/>
          <w:szCs w:val="24"/>
        </w:rPr>
      </w:pPr>
      <w:r w:rsidRPr="00EC0EB5">
        <w:rPr>
          <w:rFonts w:eastAsia="Arial Unicode MS"/>
          <w:sz w:val="24"/>
          <w:szCs w:val="24"/>
        </w:rPr>
        <w:t>13.1.</w:t>
      </w:r>
      <w:r w:rsidR="00066095">
        <w:rPr>
          <w:rFonts w:eastAsia="Arial Unicode MS"/>
          <w:sz w:val="24"/>
          <w:szCs w:val="24"/>
        </w:rPr>
        <w:t>5</w:t>
      </w:r>
      <w:r w:rsidRPr="00EC0EB5">
        <w:rPr>
          <w:rFonts w:eastAsia="Arial Unicode MS"/>
          <w:sz w:val="24"/>
          <w:szCs w:val="24"/>
        </w:rPr>
        <w:t xml:space="preserve">. </w:t>
      </w:r>
      <w:r w:rsidR="00AF6241" w:rsidRPr="00EC0EB5">
        <w:rPr>
          <w:rFonts w:eastAsia="Arial Unicode MS"/>
          <w:sz w:val="24"/>
          <w:szCs w:val="24"/>
        </w:rPr>
        <w:t>nustačius, kad buvo pateikti netikslūs, neišsamūs ar klaidingi dokumentai ar duomenys, ar jų trūksta, tiekėjas per perkančiosios organizacijos nustatytą terminą nepatikslino, nepapildė, nepaaiškino informacijos;</w:t>
      </w:r>
    </w:p>
    <w:p w14:paraId="53A48F99" w14:textId="469F30E7" w:rsidR="00B72D5E" w:rsidRPr="00EC0EB5" w:rsidRDefault="000837D2">
      <w:pPr>
        <w:pStyle w:val="Body2"/>
        <w:rPr>
          <w:sz w:val="24"/>
          <w:szCs w:val="24"/>
        </w:rPr>
      </w:pPr>
      <w:r w:rsidRPr="00EC0EB5">
        <w:rPr>
          <w:rFonts w:eastAsia="Arial Unicode MS"/>
          <w:sz w:val="24"/>
          <w:szCs w:val="24"/>
        </w:rPr>
        <w:t>13.1.</w:t>
      </w:r>
      <w:r w:rsidR="00066095">
        <w:rPr>
          <w:rFonts w:eastAsia="Arial Unicode MS"/>
          <w:sz w:val="24"/>
          <w:szCs w:val="24"/>
        </w:rPr>
        <w:t>6</w:t>
      </w:r>
      <w:r w:rsidRPr="00EC0EB5">
        <w:rPr>
          <w:rFonts w:eastAsia="Arial Unicode MS"/>
          <w:sz w:val="24"/>
          <w:szCs w:val="24"/>
        </w:rPr>
        <w:t>. pateiktame pasiūlyme nurodyta kaina yra neįprastai maža ir dalyvis, perkančiosios organizacijos prašymu, nepateikia tinkamų kainos pagrįstumo įrodymų;</w:t>
      </w:r>
    </w:p>
    <w:p w14:paraId="15F8037E" w14:textId="2E5DC11B" w:rsidR="004413BD" w:rsidRPr="00EC0EB5" w:rsidRDefault="000837D2">
      <w:pPr>
        <w:pStyle w:val="Body2"/>
        <w:rPr>
          <w:rFonts w:eastAsia="Arial Unicode MS"/>
          <w:sz w:val="24"/>
          <w:szCs w:val="24"/>
        </w:rPr>
      </w:pPr>
      <w:r w:rsidRPr="00EC0EB5">
        <w:rPr>
          <w:rFonts w:eastAsia="Arial Unicode MS"/>
          <w:sz w:val="24"/>
          <w:szCs w:val="24"/>
        </w:rPr>
        <w:t>13.1.</w:t>
      </w:r>
      <w:r w:rsidR="00DF79C4">
        <w:rPr>
          <w:rFonts w:eastAsia="Arial Unicode MS"/>
          <w:sz w:val="24"/>
          <w:szCs w:val="24"/>
        </w:rPr>
        <w:t>7</w:t>
      </w:r>
      <w:r w:rsidRPr="00EC0EB5">
        <w:rPr>
          <w:rFonts w:eastAsia="Arial Unicode MS"/>
          <w:sz w:val="24"/>
          <w:szCs w:val="24"/>
        </w:rPr>
        <w:t xml:space="preserve">. </w:t>
      </w:r>
      <w:r w:rsidR="00AF6241" w:rsidRPr="00EC0EB5">
        <w:rPr>
          <w:rFonts w:eastAsia="Arial Unicode MS"/>
          <w:sz w:val="24"/>
          <w:szCs w:val="24"/>
        </w:rPr>
        <w:t>jei tiekėjas pateikia daugiau kaip vieną pasiūlymą arba ūkio subjektų grupės narys dalyvauja teikiant kelis pasiūlymus, kaip nurodyta pirkimo sąlygų 5.1 punkte. Laikoma, kad tiekėjas pateikė daugiau kaip vieną pasiūlymą, jeigu tą patį pasiūlymą pateikė ir raštu (el.paštu), ir naudodamasis CVP IS priemonėmis</w:t>
      </w:r>
      <w:r w:rsidR="004413BD" w:rsidRPr="00EC0EB5">
        <w:rPr>
          <w:rFonts w:eastAsia="Arial Unicode MS"/>
          <w:sz w:val="24"/>
          <w:szCs w:val="24"/>
        </w:rPr>
        <w:t>;</w:t>
      </w:r>
    </w:p>
    <w:p w14:paraId="1E33FEC1" w14:textId="5DC5EFC4" w:rsidR="001E5738" w:rsidRPr="00EC0EB5" w:rsidRDefault="001E5738">
      <w:pPr>
        <w:pStyle w:val="Body2"/>
        <w:rPr>
          <w:rFonts w:eastAsia="Arial Unicode MS"/>
          <w:sz w:val="24"/>
          <w:szCs w:val="24"/>
        </w:rPr>
      </w:pPr>
      <w:r w:rsidRPr="00EC0EB5">
        <w:rPr>
          <w:rFonts w:eastAsia="Arial Unicode MS"/>
          <w:sz w:val="24"/>
          <w:szCs w:val="24"/>
        </w:rPr>
        <w:t>1</w:t>
      </w:r>
      <w:r w:rsidR="00066095">
        <w:rPr>
          <w:rFonts w:eastAsia="Arial Unicode MS"/>
          <w:sz w:val="24"/>
          <w:szCs w:val="24"/>
        </w:rPr>
        <w:t>3.1.</w:t>
      </w:r>
      <w:r w:rsidR="00DF79C4">
        <w:rPr>
          <w:rFonts w:eastAsia="Arial Unicode MS"/>
          <w:sz w:val="24"/>
          <w:szCs w:val="24"/>
        </w:rPr>
        <w:t>8</w:t>
      </w:r>
      <w:r w:rsidRPr="00EC0EB5">
        <w:rPr>
          <w:rFonts w:eastAsia="Arial Unicode MS"/>
          <w:sz w:val="24"/>
          <w:szCs w:val="24"/>
        </w:rPr>
        <w:t xml:space="preserve">. </w:t>
      </w:r>
      <w:r w:rsidR="00150C64" w:rsidRPr="00EC0EB5">
        <w:rPr>
          <w:rFonts w:eastAsia="Arial Unicode MS"/>
          <w:sz w:val="24"/>
          <w:szCs w:val="24"/>
        </w:rPr>
        <w:t>pasiūlymą pateikęs tiekėjas neatitinka pirkimo sąlygų priede „</w:t>
      </w:r>
      <w:r w:rsidR="00150C64" w:rsidRPr="001D7182">
        <w:rPr>
          <w:rFonts w:eastAsia="Arial Unicode MS"/>
          <w:b/>
          <w:sz w:val="24"/>
          <w:szCs w:val="24"/>
        </w:rPr>
        <w:t>Minimalių kvalifikacinių atitikties deklaracija“</w:t>
      </w:r>
      <w:r w:rsidR="00150C64" w:rsidRPr="00EC0EB5">
        <w:rPr>
          <w:rFonts w:eastAsia="Arial Unicode MS"/>
          <w:sz w:val="24"/>
          <w:szCs w:val="24"/>
        </w:rPr>
        <w:t xml:space="preserve"> nustatytų minimalių kvalifikacijos reikalavimų, arba perkančiosios organizacijos prašymu per perkančiosios organizacijos nustatytą terminą nepateikė ar nepatikslino pateiktų netikslių ar neišsamių duomenų apie atitiki</w:t>
      </w:r>
      <w:r w:rsidR="00BD155C" w:rsidRPr="00EC0EB5">
        <w:rPr>
          <w:rFonts w:eastAsia="Arial Unicode MS"/>
          <w:sz w:val="24"/>
          <w:szCs w:val="24"/>
        </w:rPr>
        <w:t>mą pirkimo sąlygose nustatytiems kvalifikaciniams reikalavimams</w:t>
      </w:r>
      <w:r w:rsidR="00150C64" w:rsidRPr="00EC0EB5">
        <w:rPr>
          <w:rFonts w:eastAsia="Arial Unicode MS"/>
          <w:sz w:val="24"/>
          <w:szCs w:val="24"/>
        </w:rPr>
        <w:t>;</w:t>
      </w:r>
    </w:p>
    <w:p w14:paraId="758CB7E8" w14:textId="0D8C0C92" w:rsidR="003B4D97" w:rsidRPr="00EC0EB5" w:rsidRDefault="004413BD" w:rsidP="006E2B16">
      <w:pPr>
        <w:pStyle w:val="Body2"/>
        <w:spacing w:after="0"/>
        <w:rPr>
          <w:color w:val="000000" w:themeColor="text1"/>
          <w:sz w:val="24"/>
          <w:szCs w:val="24"/>
        </w:rPr>
      </w:pPr>
      <w:r w:rsidRPr="00EC0EB5">
        <w:rPr>
          <w:rFonts w:eastAsiaTheme="minorHAnsi"/>
          <w:bCs/>
          <w:sz w:val="24"/>
          <w:szCs w:val="24"/>
          <w:bdr w:val="none" w:sz="0" w:space="0" w:color="auto" w:frame="1"/>
        </w:rPr>
        <w:t>13.1.</w:t>
      </w:r>
      <w:r w:rsidR="00DF79C4">
        <w:rPr>
          <w:rFonts w:eastAsiaTheme="minorHAnsi"/>
          <w:bCs/>
          <w:sz w:val="24"/>
          <w:szCs w:val="24"/>
          <w:bdr w:val="none" w:sz="0" w:space="0" w:color="auto" w:frame="1"/>
        </w:rPr>
        <w:t>9</w:t>
      </w:r>
      <w:r w:rsidRPr="00EC0EB5">
        <w:rPr>
          <w:rFonts w:eastAsiaTheme="minorHAnsi"/>
          <w:bCs/>
          <w:sz w:val="24"/>
          <w:szCs w:val="24"/>
          <w:bdr w:val="none" w:sz="0" w:space="0" w:color="auto" w:frame="1"/>
        </w:rPr>
        <w:t xml:space="preserve">. </w:t>
      </w:r>
      <w:r w:rsidR="003B4D97" w:rsidRPr="00EC0EB5">
        <w:rPr>
          <w:color w:val="000000" w:themeColor="text1"/>
          <w:sz w:val="24"/>
          <w:szCs w:val="24"/>
        </w:rPr>
        <w:t>jei yra bent viena iš nustatytų sąlygų:</w:t>
      </w:r>
    </w:p>
    <w:p w14:paraId="7E586064" w14:textId="77777777" w:rsidR="00AF6241" w:rsidRPr="00EC0EB5" w:rsidRDefault="00AF6241" w:rsidP="006E2B16">
      <w:pPr>
        <w:pStyle w:val="Body2"/>
        <w:spacing w:after="0"/>
        <w:rPr>
          <w:sz w:val="24"/>
          <w:szCs w:val="24"/>
        </w:rPr>
      </w:pPr>
      <w:r w:rsidRPr="00EC0EB5">
        <w:rPr>
          <w:color w:val="000000" w:themeColor="text1"/>
          <w:sz w:val="24"/>
          <w:szCs w:val="24"/>
        </w:rPr>
        <w:t xml:space="preserve">(a) </w:t>
      </w:r>
      <w:r w:rsidRPr="00EC0EB5">
        <w:rPr>
          <w:sz w:val="24"/>
          <w:szCs w:val="24"/>
        </w:rPr>
        <w:t>tiekėjas/subtiekėjas</w:t>
      </w:r>
      <w:r w:rsidRPr="00EC0EB5" w:rsidDel="006157AF">
        <w:rPr>
          <w:color w:val="000000" w:themeColor="text1"/>
          <w:sz w:val="24"/>
          <w:szCs w:val="24"/>
        </w:rPr>
        <w:t xml:space="preserve"> </w:t>
      </w:r>
      <w:r w:rsidRPr="00EC0EB5">
        <w:rPr>
          <w:color w:val="000000" w:themeColor="text1"/>
          <w:sz w:val="24"/>
          <w:szCs w:val="24"/>
        </w:rPr>
        <w:t>(ar bent vienas iš tiekėjų grupės narių) yra Rusijos pilietis arba Rusijoje įsisteigęs fizinis ar juridinis asmuo, subjektas ar įstaiga;</w:t>
      </w:r>
    </w:p>
    <w:p w14:paraId="1F76DD82" w14:textId="20F36A79" w:rsidR="00AF6241" w:rsidRPr="00EC0EB5" w:rsidRDefault="00AF6241" w:rsidP="00AF6241">
      <w:pPr>
        <w:jc w:val="both"/>
        <w:rPr>
          <w:rFonts w:eastAsia="Times New Roman"/>
          <w:color w:val="000000" w:themeColor="text1"/>
          <w:lang w:val="lt-LT" w:eastAsia="lt-LT"/>
        </w:rPr>
      </w:pPr>
      <w:r w:rsidRPr="00EC0EB5">
        <w:rPr>
          <w:rFonts w:eastAsia="Times New Roman"/>
          <w:color w:val="000000" w:themeColor="text1"/>
          <w:lang w:val="lt-LT" w:eastAsia="lt-LT"/>
        </w:rPr>
        <w:t xml:space="preserve">(b) </w:t>
      </w:r>
      <w:r w:rsidRPr="00EC0EB5">
        <w:rPr>
          <w:rFonts w:eastAsia="Times New Roman"/>
          <w:color w:val="000000"/>
          <w:lang w:val="lt-LT" w:eastAsia="lt-LT"/>
        </w:rPr>
        <w:t>tiekėjas/subtiekėjas</w:t>
      </w:r>
      <w:r w:rsidRPr="00EC0EB5" w:rsidDel="006157AF">
        <w:rPr>
          <w:rFonts w:eastAsia="Times New Roman"/>
          <w:color w:val="000000" w:themeColor="text1"/>
          <w:lang w:val="lt-LT" w:eastAsia="lt-LT"/>
        </w:rPr>
        <w:t xml:space="preserve"> </w:t>
      </w:r>
      <w:r w:rsidRPr="00EC0EB5">
        <w:rPr>
          <w:rFonts w:eastAsia="Times New Roman"/>
          <w:color w:val="000000" w:themeColor="text1"/>
          <w:lang w:val="lt-LT" w:eastAsia="lt-LT"/>
        </w:rPr>
        <w:t>(ar bent vienas iš tiekėjų grupės narių) yra juridinis asmuo, subjektas ar įstaiga, kurio nuosavybės teisės tiesiogiai ar netiesiogiai daugiau kaip 50 % priklauso šios dalies a) punkte nurodytam subjektui;</w:t>
      </w:r>
    </w:p>
    <w:p w14:paraId="2E1C7D66" w14:textId="338C1AF8" w:rsidR="00AF6241" w:rsidRPr="00EC0EB5" w:rsidRDefault="00AF6241" w:rsidP="00AF6241">
      <w:pPr>
        <w:jc w:val="both"/>
        <w:rPr>
          <w:rFonts w:eastAsia="Times New Roman"/>
          <w:color w:val="000000"/>
          <w:lang w:val="lt-LT" w:eastAsia="lt-LT"/>
        </w:rPr>
      </w:pPr>
      <w:r w:rsidRPr="00EC0EB5">
        <w:rPr>
          <w:rFonts w:eastAsia="Times New Roman"/>
          <w:color w:val="000000"/>
          <w:lang w:val="lt-LT" w:eastAsia="lt-LT"/>
        </w:rPr>
        <w:lastRenderedPageBreak/>
        <w:t>(c) tiekėjas yra fizinis ar juridinis asmuo, subjektas ar įstaiga, veikianti a) arba b) punkte nurodyto subjekto vardu ar jo nurodymu;</w:t>
      </w:r>
    </w:p>
    <w:p w14:paraId="16037C3D" w14:textId="32CE6882" w:rsidR="00AF6241" w:rsidRPr="00EC0EB5" w:rsidRDefault="00AF6241" w:rsidP="00AF6241">
      <w:pPr>
        <w:jc w:val="both"/>
        <w:rPr>
          <w:rFonts w:eastAsia="Times New Roman"/>
          <w:color w:val="000000"/>
          <w:lang w:val="lt-LT" w:eastAsia="lt-LT"/>
        </w:rPr>
      </w:pPr>
      <w:r w:rsidRPr="00EC0EB5">
        <w:rPr>
          <w:rFonts w:eastAsia="Times New Roman"/>
          <w:color w:val="000000"/>
          <w:lang w:val="lt-LT" w:eastAsia="lt-LT"/>
        </w:rPr>
        <w:t>(d) a)-c) punktuose išvardyti subjektai dalyvauja subtiekėjais, tiekėjais ar subjektais, kurių pajėgumais remiasi tiekėjas, tais atvejais kai jiems tenka daugiau kaip 10 % sutarties vertės.</w:t>
      </w:r>
    </w:p>
    <w:p w14:paraId="00C4364B" w14:textId="14627514" w:rsidR="004413BD" w:rsidRPr="00EC0EB5" w:rsidRDefault="003B4D97" w:rsidP="006E2B16">
      <w:p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eastAsia="Times New Roman"/>
          <w:lang w:val="lt-LT"/>
        </w:rPr>
      </w:pPr>
      <w:r w:rsidRPr="00EC0EB5">
        <w:rPr>
          <w:rFonts w:eastAsia="Times New Roman"/>
          <w:color w:val="000000"/>
          <w:lang w:val="lt-LT" w:eastAsia="lt-LT"/>
        </w:rPr>
        <w:t>13.1.</w:t>
      </w:r>
      <w:r w:rsidR="00DF79C4">
        <w:rPr>
          <w:rFonts w:eastAsia="Times New Roman"/>
          <w:color w:val="000000"/>
          <w:lang w:val="lt-LT" w:eastAsia="lt-LT"/>
        </w:rPr>
        <w:t>10</w:t>
      </w:r>
      <w:r w:rsidRPr="00EC0EB5">
        <w:rPr>
          <w:rFonts w:eastAsia="Times New Roman"/>
          <w:color w:val="000000"/>
          <w:lang w:val="lt-LT" w:eastAsia="lt-LT"/>
        </w:rPr>
        <w:t xml:space="preserve">. </w:t>
      </w:r>
      <w:r w:rsidRPr="00EC0EB5">
        <w:rPr>
          <w:rFonts w:eastAsia="Times New Roman"/>
          <w:color w:val="000000"/>
          <w:bdr w:val="none" w:sz="0" w:space="0" w:color="auto" w:frame="1"/>
          <w:lang w:val="lt-LT"/>
          <w14:textOutline w14:w="0" w14:cap="flat" w14:cmpd="sng" w14:algn="ctr">
            <w14:noFill/>
            <w14:prstDash w14:val="solid"/>
            <w14:bevel/>
          </w14:textOutline>
        </w:rPr>
        <w:t xml:space="preserve">tiekėjas, subtiekėjas ar kiti pasitelkiami asmenys, tiekėjo siūlomos prekės </w:t>
      </w:r>
      <w:r w:rsidRPr="00EC0EB5">
        <w:rPr>
          <w:color w:val="000000"/>
          <w:lang w:val="lt-LT"/>
        </w:rPr>
        <w:t xml:space="preserve">kelia grėsmę nacionaliniam saugumui. </w:t>
      </w:r>
    </w:p>
    <w:p w14:paraId="764898F2" w14:textId="295DB2A2" w:rsidR="004758AF" w:rsidRPr="00EC0EB5" w:rsidRDefault="004758AF" w:rsidP="006E2B16">
      <w:pPr>
        <w:pStyle w:val="Body2"/>
        <w:spacing w:after="0"/>
        <w:rPr>
          <w:sz w:val="24"/>
          <w:szCs w:val="24"/>
        </w:rPr>
      </w:pPr>
      <w:r w:rsidRPr="00EC0EB5">
        <w:rPr>
          <w:rFonts w:eastAsia="Arial Unicode MS"/>
          <w:sz w:val="24"/>
          <w:szCs w:val="24"/>
        </w:rPr>
        <w:t>13.2. Apie pasiūlymo atmetimą ir tokio atmetimo priežastis tiekėjas informuojamas raštu CVP IS priemonėmis.</w:t>
      </w:r>
    </w:p>
    <w:p w14:paraId="5A206F61" w14:textId="35485749" w:rsidR="004758AF" w:rsidRPr="00EC0EB5" w:rsidRDefault="004758AF" w:rsidP="004758AF">
      <w:pPr>
        <w:pStyle w:val="Body2"/>
        <w:spacing w:after="0"/>
        <w:rPr>
          <w:sz w:val="24"/>
          <w:szCs w:val="24"/>
        </w:rPr>
      </w:pPr>
      <w:r w:rsidRPr="00EC0EB5">
        <w:rPr>
          <w:rFonts w:eastAsia="Arial Unicode MS"/>
          <w:sz w:val="24"/>
          <w:szCs w:val="24"/>
        </w:rPr>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23B436A0" w14:textId="77777777" w:rsidR="00B72D5E" w:rsidRPr="00EC0EB5" w:rsidRDefault="00B72D5E">
      <w:pPr>
        <w:pStyle w:val="Body2"/>
        <w:rPr>
          <w:sz w:val="24"/>
          <w:szCs w:val="24"/>
        </w:rPr>
      </w:pPr>
    </w:p>
    <w:p w14:paraId="0CF7F609" w14:textId="33494F41" w:rsidR="000D735C" w:rsidRPr="00EC0EB5" w:rsidRDefault="000D735C" w:rsidP="000D735C">
      <w:pPr>
        <w:pStyle w:val="Heading"/>
        <w:rPr>
          <w:rFonts w:cs="Times New Roman"/>
          <w:color w:val="auto"/>
          <w:sz w:val="24"/>
          <w:szCs w:val="24"/>
        </w:rPr>
      </w:pPr>
      <w:r w:rsidRPr="00EC0EB5">
        <w:rPr>
          <w:rFonts w:cs="Times New Roman"/>
          <w:color w:val="auto"/>
          <w:sz w:val="24"/>
          <w:szCs w:val="24"/>
        </w:rPr>
        <w:t>14. PASIŪLYMŲ VERTINIMAS IR PALYGINIMAS</w:t>
      </w:r>
    </w:p>
    <w:p w14:paraId="50DAF638" w14:textId="1E72523F" w:rsidR="000D735C" w:rsidRPr="00EC0EB5" w:rsidRDefault="000D735C" w:rsidP="000D735C">
      <w:pPr>
        <w:pStyle w:val="Body2"/>
        <w:rPr>
          <w:bCs/>
          <w:sz w:val="24"/>
          <w:szCs w:val="24"/>
        </w:rPr>
      </w:pPr>
      <w:r w:rsidRPr="00EC0EB5">
        <w:rPr>
          <w:rFonts w:eastAsia="Arial Unicode MS"/>
          <w:color w:val="auto"/>
          <w:sz w:val="24"/>
          <w:szCs w:val="24"/>
        </w:rPr>
        <w:t xml:space="preserve">14.1. </w:t>
      </w:r>
      <w:r w:rsidRPr="00EC0EB5">
        <w:rPr>
          <w:rFonts w:eastAsia="Arial Unicode MS"/>
          <w:bCs/>
          <w:color w:val="auto"/>
          <w:sz w:val="24"/>
          <w:szCs w:val="24"/>
        </w:rPr>
        <w:t xml:space="preserve">Perkančioji organizacija ekonomiškai naudingiausią pasiūlymą </w:t>
      </w:r>
      <w:r w:rsidRPr="00EC0EB5">
        <w:rPr>
          <w:rFonts w:eastAsia="Arial Unicode MS"/>
          <w:b/>
          <w:bCs/>
          <w:color w:val="auto"/>
          <w:sz w:val="24"/>
          <w:szCs w:val="24"/>
        </w:rPr>
        <w:t>išrenka pagal kainą</w:t>
      </w:r>
      <w:r w:rsidRPr="00EC0EB5">
        <w:rPr>
          <w:rFonts w:eastAsia="Arial Unicode MS"/>
          <w:bCs/>
          <w:color w:val="auto"/>
          <w:sz w:val="24"/>
          <w:szCs w:val="24"/>
        </w:rPr>
        <w:t>. Ekonomiškai naudingiausiu pasiūlymu laikomas mažiausios kainos pasiūlymas.</w:t>
      </w:r>
    </w:p>
    <w:p w14:paraId="7B249D74" w14:textId="22CA085D" w:rsidR="000D735C" w:rsidRPr="00EC0EB5" w:rsidRDefault="000D735C" w:rsidP="000D735C">
      <w:pPr>
        <w:pStyle w:val="Body2"/>
        <w:rPr>
          <w:rFonts w:eastAsia="Arial Unicode MS"/>
          <w:sz w:val="24"/>
          <w:szCs w:val="24"/>
        </w:rPr>
      </w:pPr>
      <w:r w:rsidRPr="00EC0EB5">
        <w:rPr>
          <w:rFonts w:eastAsia="Arial Unicode MS"/>
          <w:bCs/>
          <w:sz w:val="24"/>
          <w:szCs w:val="24"/>
        </w:rPr>
        <w:t>14.2. Tuo atveju, kai mokesčius reguliuojančių įstatymų ir jų įgyvendinamųjų teisės aktų nustatyta tvarka perkančioji organizacija turi pati sumokėti pridėtinės</w:t>
      </w:r>
      <w:r w:rsidRPr="00EC0EB5">
        <w:rPr>
          <w:rFonts w:eastAsia="Arial Unicode MS"/>
          <w:sz w:val="24"/>
          <w:szCs w:val="24"/>
        </w:rPr>
        <w:t xml:space="preserve">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p>
    <w:p w14:paraId="5AF898B6" w14:textId="41CDBDD2" w:rsidR="00B72D5E" w:rsidRPr="00EC0EB5" w:rsidRDefault="000837D2" w:rsidP="000D735C">
      <w:pPr>
        <w:pStyle w:val="Heading"/>
        <w:rPr>
          <w:rFonts w:cs="Times New Roman"/>
          <w:sz w:val="24"/>
          <w:szCs w:val="24"/>
        </w:rPr>
      </w:pPr>
      <w:r w:rsidRPr="00EC0EB5">
        <w:rPr>
          <w:rFonts w:cs="Times New Roman"/>
          <w:sz w:val="24"/>
          <w:szCs w:val="24"/>
        </w:rPr>
        <w:tab/>
      </w:r>
    </w:p>
    <w:p w14:paraId="0E0752B7" w14:textId="3BAFAA95" w:rsidR="00B72D5E" w:rsidRPr="00EC0EB5" w:rsidRDefault="000837D2">
      <w:pPr>
        <w:pStyle w:val="Heading"/>
        <w:rPr>
          <w:rFonts w:cs="Times New Roman"/>
          <w:sz w:val="24"/>
          <w:szCs w:val="24"/>
        </w:rPr>
      </w:pPr>
      <w:r w:rsidRPr="00EC0EB5">
        <w:rPr>
          <w:rFonts w:cs="Times New Roman"/>
          <w:sz w:val="24"/>
          <w:szCs w:val="24"/>
        </w:rPr>
        <w:t>15. PASIŪLYMŲ EILĖ IR LAIMĖTOJO NUSTATYMAS</w:t>
      </w:r>
    </w:p>
    <w:p w14:paraId="071288E5" w14:textId="5D2FE4F4" w:rsidR="00B72D5E" w:rsidRPr="00EC0EB5" w:rsidRDefault="000837D2">
      <w:pPr>
        <w:pStyle w:val="Body2"/>
        <w:rPr>
          <w:sz w:val="24"/>
          <w:szCs w:val="24"/>
        </w:rPr>
      </w:pPr>
      <w:r w:rsidRPr="00EC0EB5">
        <w:rPr>
          <w:rFonts w:eastAsia="Arial Unicode MS"/>
          <w:sz w:val="24"/>
          <w:szCs w:val="24"/>
        </w:rPr>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1FA823AE" w14:textId="116F41C8" w:rsidR="00CD72EA" w:rsidRPr="00EC0EB5" w:rsidRDefault="000837D2" w:rsidP="00CD72EA">
      <w:pPr>
        <w:pStyle w:val="Body2"/>
        <w:rPr>
          <w:rFonts w:eastAsia="Arial Unicode MS"/>
          <w:sz w:val="24"/>
          <w:szCs w:val="24"/>
        </w:rPr>
      </w:pPr>
      <w:r w:rsidRPr="00EC0EB5">
        <w:rPr>
          <w:rFonts w:eastAsia="Arial Unicode MS"/>
          <w:sz w:val="24"/>
          <w:szCs w:val="24"/>
        </w:rPr>
        <w:t xml:space="preserve">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p>
    <w:p w14:paraId="29DBCCE4" w14:textId="743B40AA" w:rsidR="00B72D5E" w:rsidRPr="00EC0EB5" w:rsidRDefault="000837D2">
      <w:pPr>
        <w:pStyle w:val="Body2"/>
        <w:rPr>
          <w:sz w:val="24"/>
          <w:szCs w:val="24"/>
        </w:rPr>
      </w:pPr>
      <w:r w:rsidRPr="00EC0EB5">
        <w:rPr>
          <w:rFonts w:eastAsia="Arial Unicode MS"/>
          <w:sz w:val="24"/>
          <w:szCs w:val="24"/>
        </w:rPr>
        <w:t>15.3. Tais atvejais, kai pasiūlymą pateikė tik vienas tiekėjas</w:t>
      </w:r>
      <w:r w:rsidR="000F439F" w:rsidRPr="00EC0EB5">
        <w:rPr>
          <w:rFonts w:eastAsia="Arial Unicode MS"/>
          <w:sz w:val="24"/>
          <w:szCs w:val="24"/>
        </w:rPr>
        <w:t xml:space="preserve"> </w:t>
      </w:r>
      <w:r w:rsidR="000F439F" w:rsidRPr="00EC0EB5">
        <w:rPr>
          <w:sz w:val="24"/>
          <w:szCs w:val="24"/>
        </w:rPr>
        <w:t>arba įvertinus pasiūlymus liko tik vienas tiekėjas</w:t>
      </w:r>
      <w:r w:rsidRPr="00EC0EB5">
        <w:rPr>
          <w:rFonts w:eastAsia="Arial Unicode MS"/>
          <w:sz w:val="24"/>
          <w:szCs w:val="24"/>
        </w:rPr>
        <w:t>, pasiūlymų eilė nenustatoma ir jo pasiūlymas laikomas laimėjusiu, jeigu nebuvo atmestas pagal šių pirkimo dokumentų sąlygas.</w:t>
      </w:r>
    </w:p>
    <w:p w14:paraId="70500371" w14:textId="202C9DA4" w:rsidR="00B72D5E" w:rsidRPr="00EC0EB5" w:rsidRDefault="000837D2">
      <w:pPr>
        <w:pStyle w:val="Body2"/>
        <w:rPr>
          <w:sz w:val="24"/>
          <w:szCs w:val="24"/>
        </w:rPr>
      </w:pPr>
      <w:r w:rsidRPr="00EC0EB5">
        <w:rPr>
          <w:rFonts w:eastAsia="Arial Unicode MS"/>
          <w:sz w:val="24"/>
          <w:szCs w:val="24"/>
        </w:rPr>
        <w:t xml:space="preserve">15.4. Apie pasiūlymų eilės ir laimėjusio pasiūlymo nustatymą ir apie sprendimą sudaryti pirkimo sutartį, nedelsiant, bet ne vėliau kaip per </w:t>
      </w:r>
      <w:r w:rsidR="00BB4D60" w:rsidRPr="00EC0EB5">
        <w:rPr>
          <w:rFonts w:eastAsia="Arial Unicode MS"/>
          <w:sz w:val="24"/>
          <w:szCs w:val="24"/>
        </w:rPr>
        <w:t>3</w:t>
      </w:r>
      <w:r w:rsidRPr="00EC0EB5">
        <w:rPr>
          <w:rFonts w:eastAsia="Arial Unicode MS"/>
          <w:sz w:val="24"/>
          <w:szCs w:val="24"/>
        </w:rPr>
        <w:t xml:space="preserve">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8A1043B" w14:textId="6AA854FF" w:rsidR="00B72D5E" w:rsidRPr="00EC0EB5" w:rsidRDefault="000837D2">
      <w:pPr>
        <w:pStyle w:val="Body2"/>
        <w:rPr>
          <w:sz w:val="24"/>
          <w:szCs w:val="24"/>
        </w:rPr>
      </w:pPr>
      <w:r w:rsidRPr="00EC0EB5">
        <w:rPr>
          <w:rFonts w:eastAsia="Arial Unicode MS"/>
          <w:sz w:val="24"/>
          <w:szCs w:val="24"/>
        </w:rPr>
        <w:t xml:space="preserve">15.5. </w:t>
      </w:r>
      <w:r w:rsidRPr="00EC0EB5">
        <w:rPr>
          <w:rFonts w:eastAsia="Arial Unicode MS"/>
          <w:b/>
          <w:color w:val="auto"/>
          <w:sz w:val="24"/>
          <w:szCs w:val="24"/>
        </w:rPr>
        <w:t>Pirkimo sutartis sudaroma netaikant pirkimo sutarties sudarymo atidėjimo termino</w:t>
      </w:r>
      <w:r w:rsidRPr="00EC0EB5">
        <w:rPr>
          <w:rFonts w:eastAsia="Arial Unicode MS"/>
          <w:sz w:val="24"/>
          <w:szCs w:val="24"/>
        </w:rPr>
        <w:t>.</w:t>
      </w:r>
    </w:p>
    <w:p w14:paraId="642C20C6" w14:textId="56D1B239" w:rsidR="00B72D5E" w:rsidRPr="00EC0EB5" w:rsidRDefault="000837D2">
      <w:pPr>
        <w:pStyle w:val="Body2"/>
        <w:rPr>
          <w:sz w:val="24"/>
          <w:szCs w:val="24"/>
        </w:rPr>
      </w:pPr>
      <w:r w:rsidRPr="00EC0EB5">
        <w:rPr>
          <w:rFonts w:eastAsia="Arial Unicode MS"/>
          <w:sz w:val="24"/>
          <w:szCs w:val="24"/>
        </w:rPr>
        <w:t>15.6.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pirkimo organizatoriaus patvirtintą pasiūlymų eilę yra pirmas po tiekėjo, atsisakiusio sudaryti pirkimo sutartį.</w:t>
      </w:r>
      <w:r w:rsidRPr="00EC0EB5">
        <w:rPr>
          <w:sz w:val="24"/>
          <w:szCs w:val="24"/>
        </w:rPr>
        <w:tab/>
      </w:r>
    </w:p>
    <w:p w14:paraId="0BF247DD" w14:textId="77777777" w:rsidR="00B72D5E" w:rsidRPr="00EC0EB5" w:rsidRDefault="00B72D5E">
      <w:pPr>
        <w:pStyle w:val="Body2"/>
        <w:rPr>
          <w:sz w:val="24"/>
          <w:szCs w:val="24"/>
        </w:rPr>
      </w:pPr>
    </w:p>
    <w:p w14:paraId="68BBAD65" w14:textId="45AF0AA6" w:rsidR="00B72D5E" w:rsidRPr="00EC0EB5" w:rsidRDefault="000837D2">
      <w:pPr>
        <w:pStyle w:val="Heading"/>
        <w:rPr>
          <w:rFonts w:cs="Times New Roman"/>
          <w:sz w:val="24"/>
          <w:szCs w:val="24"/>
        </w:rPr>
      </w:pPr>
      <w:r w:rsidRPr="00EC0EB5">
        <w:rPr>
          <w:rFonts w:cs="Times New Roman"/>
          <w:sz w:val="24"/>
          <w:szCs w:val="24"/>
        </w:rPr>
        <w:t>16. PRETENZIJŲ IR SKUNDŲ NAGRINĖJIMAS</w:t>
      </w:r>
    </w:p>
    <w:p w14:paraId="419081D1" w14:textId="034B17EE" w:rsidR="009C2C9C" w:rsidRPr="00EC0EB5" w:rsidRDefault="009C2C9C" w:rsidP="006E2B16">
      <w:pPr>
        <w:jc w:val="both"/>
        <w:rPr>
          <w:rFonts w:eastAsia="Arial"/>
          <w:color w:val="002060"/>
          <w:lang w:val="lt-LT"/>
        </w:rPr>
      </w:pPr>
      <w:r w:rsidRPr="00EC0EB5">
        <w:rPr>
          <w:rFonts w:eastAsia="Arial"/>
          <w:lang w:val="lt-LT"/>
        </w:rPr>
        <w:lastRenderedPageBreak/>
        <w:t xml:space="preserve">16.1. Tiekėjas, kuris mano, kad </w:t>
      </w:r>
      <w:r w:rsidRPr="00EC0EB5">
        <w:rPr>
          <w:lang w:val="lt-LT"/>
        </w:rPr>
        <w:t xml:space="preserve"> perkančioji organizacija</w:t>
      </w:r>
      <w:r w:rsidRPr="00EC0EB5">
        <w:rPr>
          <w:rFonts w:eastAsia="Arial"/>
          <w:lang w:val="lt-LT"/>
        </w:rPr>
        <w:t xml:space="preserve"> nesilaikė VPĮ reikalavimų ir tuo pažeidė ar pažeis jo teisėtus interesus, VPĮ VII skyriuje nustatyta tvarka gali kreiptis į apygardos teismą, kaip pirmosios instancijos teismą.</w:t>
      </w:r>
    </w:p>
    <w:p w14:paraId="6948BE05" w14:textId="7A2AD27A" w:rsidR="009C2C9C" w:rsidRPr="00EC0EB5" w:rsidRDefault="0030519C" w:rsidP="006E2B16">
      <w:pPr>
        <w:jc w:val="both"/>
        <w:rPr>
          <w:rFonts w:eastAsia="Arial"/>
          <w:color w:val="002060"/>
          <w:lang w:val="lt-LT"/>
        </w:rPr>
      </w:pPr>
      <w:r w:rsidRPr="00EC0EB5">
        <w:rPr>
          <w:rFonts w:eastAsia="Arial"/>
          <w:lang w:val="lt-LT"/>
        </w:rPr>
        <w:t xml:space="preserve">16.2 </w:t>
      </w:r>
      <w:r w:rsidR="009C2C9C" w:rsidRPr="00EC0EB5">
        <w:rPr>
          <w:rFonts w:eastAsia="Arial"/>
          <w:lang w:val="lt-LT"/>
        </w:rPr>
        <w:t xml:space="preserve">Tiekėjas, norėdamas iki pirkimo sutarties sudarymo teisme ginčyti </w:t>
      </w:r>
      <w:r w:rsidR="009C2C9C" w:rsidRPr="00EC0EB5">
        <w:rPr>
          <w:lang w:val="lt-LT"/>
        </w:rPr>
        <w:t>perkančiosios organizacijos</w:t>
      </w:r>
      <w:r w:rsidR="009C2C9C" w:rsidRPr="00EC0EB5">
        <w:rPr>
          <w:rFonts w:eastAsia="Arial"/>
          <w:lang w:val="lt-LT"/>
        </w:rPr>
        <w:t xml:space="preserve"> sprendimus ar veiksmus, pirmiausia elektroninėmis</w:t>
      </w:r>
      <w:r w:rsidR="006E2B16">
        <w:rPr>
          <w:rFonts w:eastAsia="Arial"/>
          <w:lang w:val="lt-LT"/>
        </w:rPr>
        <w:t xml:space="preserve"> priemonėmis turi pateikti pret</w:t>
      </w:r>
      <w:r w:rsidR="009C2C9C" w:rsidRPr="00EC0EB5">
        <w:rPr>
          <w:rFonts w:eastAsia="Arial"/>
          <w:lang w:val="lt-LT"/>
        </w:rPr>
        <w:t xml:space="preserve">nziją perkančiajai organizacijai. </w:t>
      </w:r>
    </w:p>
    <w:p w14:paraId="26AEA773" w14:textId="2363AC60" w:rsidR="009C2C9C" w:rsidRPr="00EC0EB5" w:rsidRDefault="0030519C" w:rsidP="006E2B16">
      <w:pPr>
        <w:jc w:val="both"/>
        <w:rPr>
          <w:rFonts w:eastAsia="Arial"/>
          <w:lang w:val="lt-LT"/>
        </w:rPr>
      </w:pPr>
      <w:r w:rsidRPr="00EC0EB5">
        <w:rPr>
          <w:rFonts w:eastAsia="Arial"/>
          <w:lang w:val="lt-LT"/>
        </w:rPr>
        <w:t xml:space="preserve">16.3 </w:t>
      </w:r>
      <w:r w:rsidR="009C2C9C" w:rsidRPr="00EC0EB5">
        <w:rPr>
          <w:rFonts w:eastAsia="Arial"/>
          <w:lang w:val="lt-LT"/>
        </w:rPr>
        <w:t>Pretenzijos pateikimo perkančiajai organizacijai, prašymo pateikimo ar ieškinio pareiškimo teismui terminai nustatyti VPĮ 102 straipsnyje.</w:t>
      </w:r>
    </w:p>
    <w:p w14:paraId="7BE72A4A" w14:textId="77777777" w:rsidR="002B0166" w:rsidRPr="00EC0EB5" w:rsidRDefault="002B0166" w:rsidP="002B0166">
      <w:pPr>
        <w:pStyle w:val="Sraopastraipa"/>
        <w:spacing w:after="120" w:line="20" w:lineRule="atLeast"/>
        <w:ind w:left="480"/>
        <w:jc w:val="both"/>
        <w:rPr>
          <w:rFonts w:eastAsia="Arial"/>
          <w:color w:val="002060"/>
          <w:sz w:val="24"/>
          <w:szCs w:val="24"/>
        </w:rPr>
      </w:pPr>
    </w:p>
    <w:p w14:paraId="3887C0A8" w14:textId="54422BE2" w:rsidR="00B72D5E" w:rsidRPr="00EC0EB5" w:rsidRDefault="006E2B16">
      <w:pPr>
        <w:pStyle w:val="Heading"/>
        <w:rPr>
          <w:rFonts w:cs="Times New Roman"/>
          <w:sz w:val="24"/>
          <w:szCs w:val="24"/>
        </w:rPr>
      </w:pPr>
      <w:r>
        <w:rPr>
          <w:rFonts w:cs="Times New Roman"/>
          <w:sz w:val="24"/>
          <w:szCs w:val="24"/>
        </w:rPr>
        <w:t>1</w:t>
      </w:r>
      <w:r w:rsidR="002B0166" w:rsidRPr="00EC0EB5">
        <w:rPr>
          <w:rFonts w:cs="Times New Roman"/>
          <w:sz w:val="24"/>
          <w:szCs w:val="24"/>
        </w:rPr>
        <w:t xml:space="preserve">7. </w:t>
      </w:r>
      <w:r w:rsidR="000837D2" w:rsidRPr="00EC0EB5">
        <w:rPr>
          <w:rFonts w:cs="Times New Roman"/>
          <w:sz w:val="24"/>
          <w:szCs w:val="24"/>
        </w:rPr>
        <w:t>PIRKIMO SUTARTIES PASIRAŠYMAS IR SĄLYGOS</w:t>
      </w:r>
    </w:p>
    <w:p w14:paraId="199A9C95" w14:textId="77777777" w:rsidR="006E2B16" w:rsidRPr="00F27142" w:rsidRDefault="006E2B16" w:rsidP="006E2B16">
      <w:pPr>
        <w:pBdr>
          <w:top w:val="none" w:sz="0" w:space="0" w:color="auto"/>
          <w:left w:val="none" w:sz="0" w:space="0" w:color="auto"/>
          <w:bottom w:val="none" w:sz="0" w:space="0" w:color="auto"/>
          <w:right w:val="none" w:sz="0" w:space="0" w:color="auto"/>
          <w:between w:val="none" w:sz="0" w:space="0" w:color="auto"/>
          <w:bar w:val="none" w:sz="0" w:color="auto"/>
        </w:pBdr>
        <w:ind w:firstLine="567"/>
        <w:contextualSpacing/>
        <w:jc w:val="both"/>
        <w:rPr>
          <w:lang w:val="lt-LT"/>
        </w:rPr>
      </w:pPr>
      <w:r w:rsidRPr="00F27142">
        <w:rPr>
          <w:lang w:val="lt-LT"/>
        </w:rPr>
        <w:t xml:space="preserve">17.1. Perkančioji organizacija sudaryti pirkimo sutartį raštu kviečia tą dalyvį, kurio pasiūlymas pripažintas laimėjusiu, kartu jam nurodomas laikas, iki kada reikia atvykti sudaryti pirkimo sutarties. </w:t>
      </w:r>
    </w:p>
    <w:p w14:paraId="5B75CDAE" w14:textId="529602F1" w:rsidR="006E2B16" w:rsidRPr="00F27142" w:rsidRDefault="006E2B16" w:rsidP="006E2B16">
      <w:pPr>
        <w:pBdr>
          <w:top w:val="none" w:sz="0" w:space="0" w:color="auto"/>
          <w:left w:val="none" w:sz="0" w:space="0" w:color="auto"/>
          <w:bottom w:val="none" w:sz="0" w:space="0" w:color="auto"/>
          <w:right w:val="none" w:sz="0" w:space="0" w:color="auto"/>
          <w:between w:val="none" w:sz="0" w:space="0" w:color="auto"/>
          <w:bar w:val="none" w:sz="0" w:color="auto"/>
        </w:pBdr>
        <w:ind w:firstLine="567"/>
        <w:contextualSpacing/>
        <w:jc w:val="both"/>
        <w:rPr>
          <w:lang w:val="lt-LT"/>
        </w:rPr>
      </w:pPr>
      <w:r w:rsidRPr="00F27142">
        <w:rPr>
          <w:lang w:val="lt-LT"/>
        </w:rPr>
        <w:t xml:space="preserve">17.2. Pirkimo sutarties sąlygos pateikiamos pirkimo sąlygų priede Nr. 2. </w:t>
      </w:r>
      <w:r>
        <w:rPr>
          <w:lang w:val="lt-LT"/>
        </w:rPr>
        <w:t xml:space="preserve">Viešojo pirkimo </w:t>
      </w:r>
      <w:r w:rsidRPr="00F27142">
        <w:rPr>
          <w:lang w:val="lt-LT"/>
        </w:rPr>
        <w:t xml:space="preserve"> sutarties projektas</w:t>
      </w:r>
    </w:p>
    <w:p w14:paraId="1B4AF1E0" w14:textId="77777777" w:rsidR="00B72D5E" w:rsidRPr="00EC0EB5" w:rsidRDefault="00B72D5E">
      <w:pPr>
        <w:pStyle w:val="Body2"/>
        <w:rPr>
          <w:sz w:val="24"/>
          <w:szCs w:val="24"/>
        </w:rPr>
      </w:pPr>
    </w:p>
    <w:p w14:paraId="252DD6F3" w14:textId="3E15923D" w:rsidR="00B72D5E" w:rsidRPr="00EC0EB5" w:rsidRDefault="008543B5">
      <w:pPr>
        <w:pStyle w:val="Heading"/>
        <w:rPr>
          <w:rFonts w:cs="Times New Roman"/>
          <w:sz w:val="24"/>
          <w:szCs w:val="24"/>
        </w:rPr>
      </w:pPr>
      <w:r w:rsidRPr="00EC0EB5">
        <w:rPr>
          <w:rFonts w:cs="Times New Roman"/>
          <w:sz w:val="24"/>
          <w:szCs w:val="24"/>
        </w:rPr>
        <w:tab/>
        <w:t>18.</w:t>
      </w:r>
      <w:r w:rsidR="000837D2" w:rsidRPr="00EC0EB5">
        <w:rPr>
          <w:rFonts w:cs="Times New Roman"/>
          <w:sz w:val="24"/>
          <w:szCs w:val="24"/>
        </w:rPr>
        <w:t>PIRKIMO SĄLYGŲ PRIEDAI</w:t>
      </w:r>
    </w:p>
    <w:p w14:paraId="7916639A" w14:textId="77777777" w:rsidR="00B72D5E" w:rsidRPr="00EC0EB5" w:rsidRDefault="000837D2" w:rsidP="00876007">
      <w:pPr>
        <w:pStyle w:val="Body2"/>
        <w:spacing w:after="0"/>
        <w:rPr>
          <w:sz w:val="24"/>
          <w:szCs w:val="24"/>
        </w:rPr>
      </w:pPr>
      <w:r w:rsidRPr="00EC0EB5">
        <w:rPr>
          <w:sz w:val="24"/>
          <w:szCs w:val="24"/>
        </w:rPr>
        <w:tab/>
      </w:r>
      <w:r w:rsidRPr="00EC0EB5">
        <w:rPr>
          <w:rFonts w:eastAsia="Arial Unicode MS"/>
          <w:sz w:val="24"/>
          <w:szCs w:val="24"/>
        </w:rPr>
        <w:t>18.1. Prie pirkimo sąlygų pridedami šie priedai:</w:t>
      </w:r>
    </w:p>
    <w:p w14:paraId="293D0DD8" w14:textId="0A15802A" w:rsidR="001E1A17" w:rsidRPr="00EC0EB5" w:rsidRDefault="000837D2" w:rsidP="00876007">
      <w:pPr>
        <w:pStyle w:val="Body2"/>
        <w:spacing w:after="0"/>
        <w:rPr>
          <w:sz w:val="24"/>
          <w:szCs w:val="24"/>
        </w:rPr>
      </w:pPr>
      <w:r w:rsidRPr="00EC0EB5">
        <w:rPr>
          <w:sz w:val="24"/>
          <w:szCs w:val="24"/>
        </w:rPr>
        <w:tab/>
      </w:r>
      <w:r w:rsidRPr="00EC0EB5">
        <w:rPr>
          <w:rFonts w:eastAsia="Arial Unicode MS"/>
          <w:sz w:val="24"/>
          <w:szCs w:val="24"/>
        </w:rPr>
        <w:t>18.1.</w:t>
      </w:r>
      <w:r w:rsidR="00EE4B5A">
        <w:rPr>
          <w:rFonts w:eastAsia="Arial Unicode MS"/>
          <w:sz w:val="24"/>
          <w:szCs w:val="24"/>
        </w:rPr>
        <w:t>1</w:t>
      </w:r>
      <w:r w:rsidRPr="00EC0EB5">
        <w:rPr>
          <w:rFonts w:eastAsia="Arial Unicode MS"/>
          <w:sz w:val="24"/>
          <w:szCs w:val="24"/>
        </w:rPr>
        <w:t xml:space="preserve">. </w:t>
      </w:r>
      <w:bookmarkStart w:id="8" w:name="_Hlk44422783"/>
      <w:r w:rsidR="001E1A17" w:rsidRPr="00EC0EB5">
        <w:rPr>
          <w:rFonts w:eastAsia="Arial Unicode MS"/>
          <w:sz w:val="24"/>
          <w:szCs w:val="24"/>
        </w:rPr>
        <w:t>Priedas Nr. 1 ,,</w:t>
      </w:r>
      <w:r w:rsidR="001E1A17" w:rsidRPr="00EC0EB5">
        <w:rPr>
          <w:color w:val="auto"/>
          <w:sz w:val="24"/>
          <w:szCs w:val="24"/>
        </w:rPr>
        <w:t xml:space="preserve">Techninė specifikacija ir </w:t>
      </w:r>
      <w:r w:rsidR="008C487F" w:rsidRPr="00EC0EB5">
        <w:rPr>
          <w:color w:val="auto"/>
          <w:sz w:val="24"/>
          <w:szCs w:val="24"/>
        </w:rPr>
        <w:t>pasiūlymo</w:t>
      </w:r>
      <w:r w:rsidR="001E1A17" w:rsidRPr="00EC0EB5">
        <w:rPr>
          <w:color w:val="auto"/>
          <w:sz w:val="24"/>
          <w:szCs w:val="24"/>
        </w:rPr>
        <w:t xml:space="preserve"> kaina“</w:t>
      </w:r>
      <w:r w:rsidR="001E1A17" w:rsidRPr="00EC0EB5">
        <w:rPr>
          <w:rFonts w:eastAsia="Arial Unicode MS"/>
          <w:sz w:val="24"/>
          <w:szCs w:val="24"/>
        </w:rPr>
        <w:t>.</w:t>
      </w:r>
      <w:bookmarkEnd w:id="8"/>
    </w:p>
    <w:p w14:paraId="7451FA71" w14:textId="77777777" w:rsidR="001E1A17" w:rsidRPr="00EC0EB5" w:rsidRDefault="000837D2" w:rsidP="00876007">
      <w:pPr>
        <w:pStyle w:val="Body2"/>
        <w:spacing w:after="0"/>
        <w:rPr>
          <w:sz w:val="24"/>
          <w:szCs w:val="24"/>
        </w:rPr>
      </w:pPr>
      <w:r w:rsidRPr="00EC0EB5">
        <w:rPr>
          <w:sz w:val="24"/>
          <w:szCs w:val="24"/>
        </w:rPr>
        <w:tab/>
      </w:r>
      <w:r w:rsidRPr="00EC0EB5">
        <w:rPr>
          <w:rFonts w:eastAsia="Arial Unicode MS"/>
          <w:sz w:val="24"/>
          <w:szCs w:val="24"/>
        </w:rPr>
        <w:t>18.1.</w:t>
      </w:r>
      <w:r w:rsidR="0033720B" w:rsidRPr="00EC0EB5">
        <w:rPr>
          <w:rFonts w:eastAsia="Arial Unicode MS"/>
          <w:sz w:val="24"/>
          <w:szCs w:val="24"/>
        </w:rPr>
        <w:t>2</w:t>
      </w:r>
      <w:r w:rsidRPr="00EC0EB5">
        <w:rPr>
          <w:rFonts w:eastAsia="Arial Unicode MS"/>
          <w:sz w:val="24"/>
          <w:szCs w:val="24"/>
        </w:rPr>
        <w:t xml:space="preserve">. </w:t>
      </w:r>
      <w:r w:rsidR="001E1A17" w:rsidRPr="00EC0EB5">
        <w:rPr>
          <w:rFonts w:eastAsia="Arial Unicode MS"/>
          <w:sz w:val="24"/>
          <w:szCs w:val="24"/>
        </w:rPr>
        <w:t>Priedas Nr. 2 ,,Viešojo pirkimo sutarties projektas“.</w:t>
      </w:r>
    </w:p>
    <w:p w14:paraId="0BDDD7B5" w14:textId="472DACB3" w:rsidR="00EF24B9" w:rsidRPr="00EC0EB5" w:rsidRDefault="0033720B" w:rsidP="00876007">
      <w:pPr>
        <w:pStyle w:val="Body2"/>
        <w:spacing w:after="0"/>
        <w:ind w:firstLine="720"/>
        <w:rPr>
          <w:rFonts w:eastAsia="Arial Unicode MS"/>
          <w:sz w:val="24"/>
          <w:szCs w:val="24"/>
        </w:rPr>
      </w:pPr>
      <w:r w:rsidRPr="00EC0EB5">
        <w:rPr>
          <w:rFonts w:eastAsia="Arial Unicode MS"/>
          <w:sz w:val="24"/>
          <w:szCs w:val="24"/>
        </w:rPr>
        <w:t>18.1.3</w:t>
      </w:r>
      <w:r w:rsidR="004413BD" w:rsidRPr="00EC0EB5">
        <w:rPr>
          <w:rFonts w:eastAsia="Arial Unicode MS"/>
          <w:sz w:val="24"/>
          <w:szCs w:val="24"/>
        </w:rPr>
        <w:t xml:space="preserve">. </w:t>
      </w:r>
      <w:r w:rsidR="001E1A17" w:rsidRPr="00EC0EB5">
        <w:rPr>
          <w:rFonts w:eastAsia="Arial Unicode MS"/>
          <w:sz w:val="24"/>
          <w:szCs w:val="24"/>
        </w:rPr>
        <w:t>Priedas Nr. 3</w:t>
      </w:r>
      <w:r w:rsidR="006E2B16">
        <w:rPr>
          <w:rFonts w:eastAsia="Arial Unicode MS"/>
          <w:sz w:val="24"/>
          <w:szCs w:val="24"/>
        </w:rPr>
        <w:t xml:space="preserve"> „</w:t>
      </w:r>
      <w:r w:rsidR="00EF24B9" w:rsidRPr="00EC0EB5">
        <w:rPr>
          <w:rFonts w:eastAsia="Arial Unicode MS"/>
          <w:sz w:val="24"/>
          <w:szCs w:val="24"/>
        </w:rPr>
        <w:t>Tiekėjo</w:t>
      </w:r>
      <w:r w:rsidR="003B4D97" w:rsidRPr="00EC0EB5">
        <w:rPr>
          <w:rFonts w:eastAsia="Arial Unicode MS"/>
          <w:sz w:val="24"/>
          <w:szCs w:val="24"/>
        </w:rPr>
        <w:t>/subtiekėjo</w:t>
      </w:r>
      <w:r w:rsidR="00EF24B9" w:rsidRPr="00EC0EB5">
        <w:rPr>
          <w:rFonts w:eastAsia="Arial Unicode MS"/>
          <w:sz w:val="24"/>
          <w:szCs w:val="24"/>
        </w:rPr>
        <w:t xml:space="preserve"> deklaracija</w:t>
      </w:r>
      <w:r w:rsidR="006E2B16">
        <w:rPr>
          <w:rFonts w:eastAsia="Arial Unicode MS"/>
          <w:sz w:val="24"/>
          <w:szCs w:val="24"/>
        </w:rPr>
        <w:t>“</w:t>
      </w:r>
      <w:r w:rsidR="003B4D97" w:rsidRPr="00EC0EB5">
        <w:rPr>
          <w:rFonts w:eastAsia="Arial Unicode MS"/>
          <w:sz w:val="24"/>
          <w:szCs w:val="24"/>
        </w:rPr>
        <w:t>.</w:t>
      </w:r>
      <w:r w:rsidR="00EF24B9" w:rsidRPr="00EC0EB5">
        <w:rPr>
          <w:rFonts w:eastAsia="Arial Unicode MS"/>
          <w:sz w:val="24"/>
          <w:szCs w:val="24"/>
        </w:rPr>
        <w:t xml:space="preserve"> </w:t>
      </w:r>
    </w:p>
    <w:p w14:paraId="75E2907D" w14:textId="77777777" w:rsidR="00EE4B5A" w:rsidRPr="00EE4B5A" w:rsidRDefault="0031399F" w:rsidP="00876007">
      <w:pPr>
        <w:ind w:firstLine="720"/>
        <w:contextualSpacing/>
        <w:jc w:val="both"/>
        <w:rPr>
          <w:lang w:val="lt-LT"/>
        </w:rPr>
      </w:pPr>
      <w:r w:rsidRPr="00EE4B5A">
        <w:t>18.1.</w:t>
      </w:r>
      <w:r w:rsidR="001E5AB9" w:rsidRPr="00EE4B5A">
        <w:t>4</w:t>
      </w:r>
      <w:r w:rsidRPr="00EE4B5A">
        <w:t xml:space="preserve">. Priedas </w:t>
      </w:r>
      <w:r w:rsidR="001E5AB9" w:rsidRPr="00EE4B5A">
        <w:t>Nr. 4</w:t>
      </w:r>
      <w:r w:rsidRPr="00EE4B5A">
        <w:t xml:space="preserve"> „Minimalių kvalifikacinių reikalavimų atitikties deklaracija</w:t>
      </w:r>
      <w:proofErr w:type="gramStart"/>
      <w:r w:rsidRPr="00EE4B5A">
        <w:t>.“</w:t>
      </w:r>
      <w:proofErr w:type="gramEnd"/>
      <w:r w:rsidR="00EE4B5A" w:rsidRPr="00EE4B5A">
        <w:rPr>
          <w:lang w:val="lt-LT"/>
        </w:rPr>
        <w:t xml:space="preserve"> </w:t>
      </w:r>
    </w:p>
    <w:p w14:paraId="191328B8" w14:textId="18938DA0" w:rsidR="0031399F" w:rsidRPr="00EC0EB5" w:rsidRDefault="00EE4B5A" w:rsidP="00876007">
      <w:pPr>
        <w:ind w:firstLine="720"/>
        <w:contextualSpacing/>
        <w:jc w:val="both"/>
      </w:pPr>
      <w:r w:rsidRPr="00EE4B5A">
        <w:rPr>
          <w:lang w:val="lt-LT"/>
        </w:rPr>
        <w:t xml:space="preserve">18.1.5. Priedas Nr. 5 </w:t>
      </w:r>
      <w:r w:rsidRPr="00EE4B5A">
        <w:rPr>
          <w:color w:val="000000"/>
          <w:bdr w:val="none" w:sz="0" w:space="0" w:color="auto" w:frame="1"/>
          <w14:textOutline w14:w="0" w14:cap="flat" w14:cmpd="sng" w14:algn="ctr">
            <w14:noFill/>
            <w14:prstDash w14:val="solid"/>
            <w14:bevel/>
          </w14:textOutline>
        </w:rPr>
        <w:t>„Europos bendrasis viešųjų pirkimų dokumentas (EBVPD)“.</w:t>
      </w:r>
    </w:p>
    <w:sectPr w:rsidR="0031399F" w:rsidRPr="00EC0EB5" w:rsidSect="00526E5D">
      <w:headerReference w:type="default" r:id="rId17"/>
      <w:footerReference w:type="default" r:id="rId18"/>
      <w:pgSz w:w="11900" w:h="16840"/>
      <w:pgMar w:top="1134" w:right="418" w:bottom="1134" w:left="1701" w:header="720" w:footer="720" w:gutter="0"/>
      <w:cols w:space="1296"/>
      <w:titlePg/>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C70B01C" w15:done="0"/>
  <w15:commentEx w15:paraId="3B364D28" w15:paraIdParent="3C70B01C" w15:done="0"/>
  <w15:commentEx w15:paraId="7CD905A2" w15:done="0"/>
  <w15:commentEx w15:paraId="11A642A1" w15:done="0"/>
  <w15:commentEx w15:paraId="032BEE7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27E415D" w16cex:dateUtc="2025-03-14T13:29:00Z"/>
  <w16cex:commentExtensible w16cex:durableId="66CB95E7" w16cex:dateUtc="2025-03-15T14:03:00Z"/>
  <w16cex:commentExtensible w16cex:durableId="184B2210" w16cex:dateUtc="2025-03-15T14:06:00Z"/>
  <w16cex:commentExtensible w16cex:durableId="226B210B" w16cex:dateUtc="2025-03-15T14: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C70B01C" w16cid:durableId="3C70B01C"/>
  <w16cid:commentId w16cid:paraId="3B364D28" w16cid:durableId="327E415D"/>
  <w16cid:commentId w16cid:paraId="7CD905A2" w16cid:durableId="66CB95E7"/>
  <w16cid:commentId w16cid:paraId="11A642A1" w16cid:durableId="184B2210"/>
  <w16cid:commentId w16cid:paraId="032BEE72" w16cid:durableId="226B210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0E66B7" w14:textId="77777777" w:rsidR="0006528E" w:rsidRDefault="0006528E">
      <w:r>
        <w:separator/>
      </w:r>
    </w:p>
  </w:endnote>
  <w:endnote w:type="continuationSeparator" w:id="0">
    <w:p w14:paraId="3DEB2665" w14:textId="77777777" w:rsidR="0006528E" w:rsidRDefault="00065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Arial"/>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Arial"/>
    <w:panose1 w:val="00000000000000000000"/>
    <w:charset w:val="4D"/>
    <w:family w:val="swiss"/>
    <w:notTrueType/>
    <w:pitch w:val="variable"/>
    <w:sig w:usb0="00000003" w:usb1="00000000" w:usb2="00000000" w:usb3="00000000" w:csb0="00000001" w:csb1="00000000"/>
  </w:font>
  <w:font w:name="Helvetica Neue">
    <w:altName w:val="Arial"/>
    <w:charset w:val="00"/>
    <w:family w:val="auto"/>
    <w:pitch w:val="variable"/>
    <w:sig w:usb0="E50002FF" w:usb1="500079DB" w:usb2="00000010" w:usb3="00000000" w:csb0="00000001" w:csb1="00000000"/>
  </w:font>
  <w:font w:name="Helvetica Neue Light">
    <w:altName w:val="Cambria"/>
    <w:charset w:val="00"/>
    <w:family w:val="roman"/>
    <w:pitch w:val="default"/>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81D026" w14:textId="59CC8820" w:rsidR="00B72D5E" w:rsidRDefault="000837D2">
    <w:pPr>
      <w:pStyle w:val="HeaderFooter"/>
      <w:tabs>
        <w:tab w:val="clear" w:pos="9020"/>
        <w:tab w:val="center" w:pos="4750"/>
        <w:tab w:val="right" w:pos="9500"/>
      </w:tabs>
    </w:pPr>
    <w:r>
      <w:rPr>
        <w:rFonts w:ascii="Times New Roman" w:hAnsi="Times New Roman"/>
        <w:sz w:val="18"/>
        <w:szCs w:val="18"/>
      </w:rPr>
      <w:tab/>
    </w:r>
    <w:r>
      <w:rPr>
        <w:rFonts w:ascii="Times New Roman" w:hAnsi="Times New Roman"/>
        <w:sz w:val="18"/>
        <w:szCs w:val="1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281141" w14:textId="77777777" w:rsidR="0006528E" w:rsidRDefault="0006528E">
      <w:r>
        <w:separator/>
      </w:r>
    </w:p>
  </w:footnote>
  <w:footnote w:type="continuationSeparator" w:id="0">
    <w:p w14:paraId="7EC7B067" w14:textId="77777777" w:rsidR="0006528E" w:rsidRDefault="0006528E">
      <w:r>
        <w:continuationSeparator/>
      </w:r>
    </w:p>
  </w:footnote>
  <w:footnote w:id="1">
    <w:p w14:paraId="4358BE64" w14:textId="77777777" w:rsidR="00526E5D" w:rsidRDefault="00526E5D" w:rsidP="00526E5D">
      <w:pPr>
        <w:pStyle w:val="Puslapioinaostekstas"/>
        <w:jc w:val="both"/>
        <w:rPr>
          <w:i/>
          <w:iCs/>
          <w:noProof/>
        </w:rPr>
      </w:pPr>
      <w:r>
        <w:rPr>
          <w:rStyle w:val="Puslapioinaosnuoroda"/>
          <w:rFonts w:ascii="Calibri" w:eastAsia="Yu Mincho" w:hAnsi="Calibri" w:cs="Arial"/>
          <w:i/>
          <w:iCs/>
        </w:rPr>
        <w:footnoteRef/>
      </w:r>
      <w:r>
        <w:rPr>
          <w:rFonts w:ascii="Calibri" w:eastAsia="Yu Mincho" w:hAnsi="Calibri" w:cs="Arial"/>
          <w:i/>
          <w:iCs/>
        </w:rPr>
        <w:t xml:space="preserve"> </w:t>
      </w:r>
      <w:r>
        <w:rPr>
          <w:rFonts w:eastAsia="Yu Mincho"/>
          <w:i/>
          <w:iCs/>
          <w:noProof/>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E8CE948" w14:textId="77777777" w:rsidR="00526E5D" w:rsidRDefault="00526E5D" w:rsidP="00526E5D">
      <w:pPr>
        <w:pStyle w:val="Puslapioinaostekstas"/>
        <w:numPr>
          <w:ilvl w:val="0"/>
          <w:numId w:val="14"/>
        </w:numPr>
        <w:spacing w:after="0" w:line="240" w:lineRule="auto"/>
        <w:jc w:val="both"/>
        <w:rPr>
          <w:rFonts w:eastAsia="Yu Mincho" w:hint="eastAsia"/>
          <w:i/>
          <w:iCs/>
          <w:noProof/>
        </w:rPr>
      </w:pPr>
      <w:r>
        <w:rPr>
          <w:rFonts w:eastAsia="Yu Mincho"/>
          <w:i/>
          <w:iCs/>
          <w:noProof/>
        </w:rPr>
        <w:t xml:space="preserve">priesaikos deklaracija; </w:t>
      </w:r>
    </w:p>
    <w:p w14:paraId="3EDE38A9" w14:textId="77777777" w:rsidR="00526E5D" w:rsidRDefault="00526E5D" w:rsidP="00526E5D">
      <w:pPr>
        <w:pStyle w:val="Puslapioinaostekstas"/>
        <w:numPr>
          <w:ilvl w:val="0"/>
          <w:numId w:val="14"/>
        </w:numPr>
        <w:spacing w:after="0" w:line="240" w:lineRule="auto"/>
        <w:jc w:val="both"/>
        <w:rPr>
          <w:rFonts w:ascii="Calibri" w:eastAsia="Yu Mincho" w:hAnsi="Calibri" w:cs="Arial"/>
        </w:rPr>
      </w:pPr>
      <w:r>
        <w:rPr>
          <w:rFonts w:eastAsia="Yu Mincho"/>
          <w:i/>
          <w:iCs/>
          <w:noProof/>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6E308C80" w14:textId="77777777" w:rsidR="00526E5D" w:rsidRDefault="00526E5D" w:rsidP="00526E5D">
      <w:pPr>
        <w:pStyle w:val="Puslapioinaostekstas"/>
        <w:jc w:val="both"/>
        <w:rPr>
          <w:i/>
          <w:iCs/>
          <w:noProof/>
        </w:rPr>
      </w:pPr>
      <w:r>
        <w:rPr>
          <w:rStyle w:val="Puslapioinaosnuoroda"/>
          <w:rFonts w:eastAsia="Yu Mincho"/>
          <w:noProof/>
        </w:rPr>
        <w:footnoteRef/>
      </w:r>
      <w:r>
        <w:rPr>
          <w:rFonts w:eastAsia="Yu Mincho"/>
          <w:noProof/>
        </w:rPr>
        <w:t xml:space="preserve"> </w:t>
      </w:r>
      <w:r>
        <w:rPr>
          <w:rFonts w:eastAsia="Yu Mincho"/>
          <w:i/>
          <w:iCs/>
          <w:noProof/>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78AF3EC" w14:textId="77777777" w:rsidR="00526E5D" w:rsidRDefault="00526E5D" w:rsidP="00526E5D">
      <w:pPr>
        <w:pStyle w:val="Puslapioinaostekstas"/>
        <w:numPr>
          <w:ilvl w:val="0"/>
          <w:numId w:val="15"/>
        </w:numPr>
        <w:spacing w:after="0" w:line="240" w:lineRule="auto"/>
        <w:jc w:val="both"/>
        <w:rPr>
          <w:rFonts w:eastAsia="Yu Mincho" w:hint="eastAsia"/>
          <w:i/>
          <w:iCs/>
          <w:noProof/>
        </w:rPr>
      </w:pPr>
      <w:r>
        <w:rPr>
          <w:rFonts w:eastAsia="Yu Mincho"/>
          <w:i/>
          <w:iCs/>
          <w:noProof/>
        </w:rPr>
        <w:t xml:space="preserve">priesaikos deklaracija; </w:t>
      </w:r>
    </w:p>
    <w:p w14:paraId="08BC9475" w14:textId="77777777" w:rsidR="00526E5D" w:rsidRDefault="00526E5D" w:rsidP="00526E5D">
      <w:pPr>
        <w:pStyle w:val="Puslapioinaostekstas"/>
        <w:numPr>
          <w:ilvl w:val="0"/>
          <w:numId w:val="15"/>
        </w:numPr>
        <w:spacing w:after="0" w:line="240" w:lineRule="auto"/>
        <w:jc w:val="both"/>
        <w:rPr>
          <w:rFonts w:ascii="Calibri" w:eastAsia="Yu Mincho" w:hAnsi="Calibri" w:cs="Arial"/>
        </w:rPr>
      </w:pPr>
      <w:r>
        <w:rPr>
          <w:rFonts w:eastAsia="Yu Mincho"/>
          <w:i/>
          <w:iCs/>
          <w:noProof/>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597F950" w14:textId="77777777" w:rsidR="00526E5D" w:rsidRDefault="00526E5D" w:rsidP="00526E5D">
      <w:pPr>
        <w:pStyle w:val="Puslapioinaostekstas"/>
        <w:jc w:val="both"/>
        <w:rPr>
          <w:i/>
          <w:iCs/>
          <w:noProof/>
        </w:rPr>
      </w:pPr>
      <w:r>
        <w:rPr>
          <w:rStyle w:val="Puslapioinaosnuoroda"/>
          <w:rFonts w:eastAsia="Yu Mincho"/>
          <w:noProof/>
        </w:rPr>
        <w:footnoteRef/>
      </w:r>
      <w:r>
        <w:rPr>
          <w:rFonts w:eastAsia="Yu Mincho"/>
          <w:noProof/>
        </w:rPr>
        <w:t xml:space="preserve"> </w:t>
      </w:r>
      <w:r>
        <w:rPr>
          <w:rFonts w:eastAsia="Yu Mincho"/>
          <w:i/>
          <w:iCs/>
          <w:noProof/>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2443D5D" w14:textId="77777777" w:rsidR="00526E5D" w:rsidRDefault="00526E5D" w:rsidP="00526E5D">
      <w:pPr>
        <w:pStyle w:val="Puslapioinaostekstas"/>
        <w:numPr>
          <w:ilvl w:val="0"/>
          <w:numId w:val="16"/>
        </w:numPr>
        <w:spacing w:after="0" w:line="240" w:lineRule="auto"/>
        <w:jc w:val="both"/>
        <w:rPr>
          <w:rFonts w:eastAsia="Yu Mincho" w:hint="eastAsia"/>
          <w:i/>
          <w:iCs/>
          <w:noProof/>
        </w:rPr>
      </w:pPr>
      <w:r>
        <w:rPr>
          <w:rFonts w:eastAsia="Yu Mincho"/>
          <w:i/>
          <w:iCs/>
          <w:noProof/>
        </w:rPr>
        <w:t xml:space="preserve">priesaikos deklaracija; </w:t>
      </w:r>
    </w:p>
    <w:p w14:paraId="3EF307AE" w14:textId="77777777" w:rsidR="00526E5D" w:rsidRDefault="00526E5D" w:rsidP="00526E5D">
      <w:pPr>
        <w:pStyle w:val="Puslapioinaostekstas"/>
        <w:numPr>
          <w:ilvl w:val="0"/>
          <w:numId w:val="16"/>
        </w:numPr>
        <w:spacing w:after="0" w:line="240" w:lineRule="auto"/>
        <w:jc w:val="both"/>
        <w:rPr>
          <w:rFonts w:ascii="Calibri" w:eastAsia="Yu Mincho" w:hAnsi="Calibri" w:cs="Arial"/>
        </w:rPr>
      </w:pPr>
      <w:r>
        <w:rPr>
          <w:rFonts w:eastAsia="Yu Mincho"/>
          <w:i/>
          <w:iCs/>
          <w:noProof/>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1441583"/>
      <w:docPartObj>
        <w:docPartGallery w:val="Page Numbers (Top of Page)"/>
        <w:docPartUnique/>
      </w:docPartObj>
    </w:sdtPr>
    <w:sdtEndPr/>
    <w:sdtContent>
      <w:p w14:paraId="4D9619B8" w14:textId="78510909" w:rsidR="00794CA8" w:rsidRDefault="00794CA8">
        <w:pPr>
          <w:pStyle w:val="Antrats"/>
          <w:jc w:val="center"/>
        </w:pPr>
        <w:r>
          <w:fldChar w:fldCharType="begin"/>
        </w:r>
        <w:r>
          <w:instrText>PAGE   \* MERGEFORMAT</w:instrText>
        </w:r>
        <w:r>
          <w:fldChar w:fldCharType="separate"/>
        </w:r>
        <w:r w:rsidR="00F42F54" w:rsidRPr="00F42F54">
          <w:rPr>
            <w:noProof/>
            <w:lang w:val="lt-LT"/>
          </w:rPr>
          <w:t>3</w:t>
        </w:r>
        <w:r>
          <w:fldChar w:fldCharType="end"/>
        </w:r>
      </w:p>
    </w:sdtContent>
  </w:sdt>
  <w:p w14:paraId="766C2798" w14:textId="77777777" w:rsidR="00794CA8" w:rsidRDefault="00794CA8">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A3363"/>
    <w:multiLevelType w:val="hybridMultilevel"/>
    <w:tmpl w:val="C29ED976"/>
    <w:lvl w:ilvl="0" w:tplc="3BB86DC0">
      <w:start w:val="1"/>
      <w:numFmt w:val="lowerLetter"/>
      <w:lvlText w:val="%1)"/>
      <w:lvlJc w:val="left"/>
      <w:pPr>
        <w:ind w:left="720" w:hanging="360"/>
      </w:pPr>
      <w:rPr>
        <w:rFonts w:ascii="Times New Roman" w:hAnsi="Times New Roman"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144037"/>
    <w:multiLevelType w:val="multilevel"/>
    <w:tmpl w:val="7D0CBF0C"/>
    <w:lvl w:ilvl="0">
      <w:start w:val="16"/>
      <w:numFmt w:val="decimal"/>
      <w:lvlText w:val="%1."/>
      <w:lvlJc w:val="left"/>
      <w:pPr>
        <w:ind w:left="480" w:hanging="480"/>
      </w:pPr>
      <w:rPr>
        <w:rFonts w:hint="default"/>
        <w:color w:val="auto"/>
      </w:rPr>
    </w:lvl>
    <w:lvl w:ilvl="1">
      <w:start w:val="2"/>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
    <w:nsid w:val="26111663"/>
    <w:multiLevelType w:val="hybridMultilevel"/>
    <w:tmpl w:val="A30A26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nsid w:val="28767F6A"/>
    <w:multiLevelType w:val="hybridMultilevel"/>
    <w:tmpl w:val="6C0A26FC"/>
    <w:lvl w:ilvl="0" w:tplc="F8A6B2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nsid w:val="353D16C6"/>
    <w:multiLevelType w:val="multilevel"/>
    <w:tmpl w:val="DDB28278"/>
    <w:lvl w:ilvl="0">
      <w:start w:val="1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7">
    <w:nsid w:val="46B25EBB"/>
    <w:multiLevelType w:val="hybridMultilevel"/>
    <w:tmpl w:val="CB8EC4F8"/>
    <w:lvl w:ilvl="0" w:tplc="12DAA4EE">
      <w:start w:val="1"/>
      <w:numFmt w:val="decimal"/>
      <w:lvlText w:val="%1."/>
      <w:lvlJc w:val="left"/>
      <w:pPr>
        <w:ind w:left="720" w:hanging="360"/>
      </w:pPr>
    </w:lvl>
    <w:lvl w:ilvl="1" w:tplc="DC86B208">
      <w:start w:val="1"/>
      <w:numFmt w:val="decimal"/>
      <w:lvlText w:val="%2."/>
      <w:lvlJc w:val="left"/>
      <w:pPr>
        <w:ind w:left="720" w:hanging="360"/>
      </w:pPr>
    </w:lvl>
    <w:lvl w:ilvl="2" w:tplc="913E8B50">
      <w:start w:val="1"/>
      <w:numFmt w:val="decimal"/>
      <w:lvlText w:val="%3."/>
      <w:lvlJc w:val="left"/>
      <w:pPr>
        <w:ind w:left="720" w:hanging="360"/>
      </w:pPr>
    </w:lvl>
    <w:lvl w:ilvl="3" w:tplc="08503AEE">
      <w:start w:val="1"/>
      <w:numFmt w:val="decimal"/>
      <w:lvlText w:val="%4."/>
      <w:lvlJc w:val="left"/>
      <w:pPr>
        <w:ind w:left="720" w:hanging="360"/>
      </w:pPr>
    </w:lvl>
    <w:lvl w:ilvl="4" w:tplc="0D40BF28">
      <w:start w:val="1"/>
      <w:numFmt w:val="decimal"/>
      <w:lvlText w:val="%5."/>
      <w:lvlJc w:val="left"/>
      <w:pPr>
        <w:ind w:left="720" w:hanging="360"/>
      </w:pPr>
    </w:lvl>
    <w:lvl w:ilvl="5" w:tplc="EADC9BB4">
      <w:start w:val="1"/>
      <w:numFmt w:val="decimal"/>
      <w:lvlText w:val="%6."/>
      <w:lvlJc w:val="left"/>
      <w:pPr>
        <w:ind w:left="720" w:hanging="360"/>
      </w:pPr>
    </w:lvl>
    <w:lvl w:ilvl="6" w:tplc="B14E8FA4">
      <w:start w:val="1"/>
      <w:numFmt w:val="decimal"/>
      <w:lvlText w:val="%7."/>
      <w:lvlJc w:val="left"/>
      <w:pPr>
        <w:ind w:left="720" w:hanging="360"/>
      </w:pPr>
    </w:lvl>
    <w:lvl w:ilvl="7" w:tplc="EFB24706">
      <w:start w:val="1"/>
      <w:numFmt w:val="decimal"/>
      <w:lvlText w:val="%8."/>
      <w:lvlJc w:val="left"/>
      <w:pPr>
        <w:ind w:left="720" w:hanging="360"/>
      </w:pPr>
    </w:lvl>
    <w:lvl w:ilvl="8" w:tplc="01CEBB98">
      <w:start w:val="1"/>
      <w:numFmt w:val="decimal"/>
      <w:lvlText w:val="%9."/>
      <w:lvlJc w:val="left"/>
      <w:pPr>
        <w:ind w:left="720" w:hanging="360"/>
      </w:pPr>
    </w:lvl>
  </w:abstractNum>
  <w:abstractNum w:abstractNumId="8">
    <w:nsid w:val="4D3F3F1B"/>
    <w:multiLevelType w:val="multilevel"/>
    <w:tmpl w:val="31E4663A"/>
    <w:lvl w:ilvl="0">
      <w:start w:val="23"/>
      <w:numFmt w:val="decimal"/>
      <w:lvlText w:val="%1."/>
      <w:lvlJc w:val="left"/>
      <w:pPr>
        <w:ind w:left="435" w:hanging="435"/>
      </w:pPr>
      <w:rPr>
        <w:b w:val="0"/>
        <w:bCs w:val="0"/>
      </w:rPr>
    </w:lvl>
    <w:lvl w:ilvl="1">
      <w:start w:val="1"/>
      <w:numFmt w:val="decimal"/>
      <w:lvlText w:val="%1.%2."/>
      <w:lvlJc w:val="left"/>
      <w:pPr>
        <w:ind w:left="1145" w:hanging="435"/>
      </w:pPr>
      <w:rPr>
        <w:rFonts w:asciiTheme="minorHAnsi" w:hAnsiTheme="minorHAnsi" w:cstheme="minorHAnsi" w:hint="default"/>
        <w:strike w:val="0"/>
        <w:dstrike w:val="0"/>
        <w:color w:val="auto"/>
        <w:u w:val="none"/>
        <w:effect w:val="none"/>
      </w:r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9">
    <w:nsid w:val="4DD4758B"/>
    <w:multiLevelType w:val="hybridMultilevel"/>
    <w:tmpl w:val="16C86F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1">
    <w:nsid w:val="616F1D09"/>
    <w:multiLevelType w:val="hybridMultilevel"/>
    <w:tmpl w:val="4D50464C"/>
    <w:lvl w:ilvl="0" w:tplc="5A1C619C">
      <w:start w:val="1"/>
      <w:numFmt w:val="lowerLetter"/>
      <w:lvlText w:val="%1)"/>
      <w:lvlJc w:val="left"/>
      <w:pPr>
        <w:ind w:left="720" w:hanging="360"/>
      </w:pPr>
      <w:rPr>
        <w:rFonts w:ascii="Times New Roman" w:hAnsi="Times New Roman"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4CB1093"/>
    <w:multiLevelType w:val="multilevel"/>
    <w:tmpl w:val="09C4185C"/>
    <w:lvl w:ilvl="0">
      <w:start w:val="1"/>
      <w:numFmt w:val="decimal"/>
      <w:lvlText w:val="%1."/>
      <w:lvlJc w:val="left"/>
      <w:pPr>
        <w:ind w:left="1849" w:hanging="1140"/>
      </w:pPr>
      <w:rPr>
        <w:rFonts w:hint="default"/>
        <w:b w:val="0"/>
        <w:i w:val="0"/>
        <w:strike w:val="0"/>
        <w:color w:val="000000" w:themeColor="text1"/>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nsid w:val="665812F3"/>
    <w:multiLevelType w:val="hybridMultilevel"/>
    <w:tmpl w:val="F34422DC"/>
    <w:lvl w:ilvl="0" w:tplc="DCF65E96">
      <w:start w:val="1"/>
      <w:numFmt w:val="decimal"/>
      <w:lvlText w:val="%1."/>
      <w:lvlJc w:val="left"/>
      <w:pPr>
        <w:ind w:left="420" w:hanging="360"/>
      </w:pPr>
      <w:rPr>
        <w:rFonts w:hint="default"/>
        <w:sz w:val="24"/>
        <w:szCs w:val="24"/>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4">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5">
    <w:nsid w:val="6A547691"/>
    <w:multiLevelType w:val="hybridMultilevel"/>
    <w:tmpl w:val="44A4DB8C"/>
    <w:lvl w:ilvl="0" w:tplc="0DE45F0C">
      <w:start w:val="1"/>
      <w:numFmt w:val="lowerLetter"/>
      <w:lvlText w:val="%1)"/>
      <w:lvlJc w:val="left"/>
      <w:pPr>
        <w:ind w:left="720" w:hanging="360"/>
      </w:pPr>
      <w:rPr>
        <w:rFonts w:ascii="Times New Roman" w:hAnsi="Times New Roman"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0815F42"/>
    <w:multiLevelType w:val="multilevel"/>
    <w:tmpl w:val="6494F74E"/>
    <w:lvl w:ilvl="0">
      <w:start w:val="16"/>
      <w:numFmt w:val="decimal"/>
      <w:lvlText w:val="%1."/>
      <w:lvlJc w:val="left"/>
      <w:pPr>
        <w:ind w:left="480" w:hanging="480"/>
      </w:pPr>
      <w:rPr>
        <w:rFonts w:hint="default"/>
        <w:color w:val="auto"/>
      </w:rPr>
    </w:lvl>
    <w:lvl w:ilvl="1">
      <w:start w:val="1"/>
      <w:numFmt w:val="decimal"/>
      <w:lvlText w:val="%1.%2."/>
      <w:lvlJc w:val="left"/>
      <w:pPr>
        <w:ind w:left="1190" w:hanging="480"/>
      </w:pPr>
      <w:rPr>
        <w:rFonts w:hint="default"/>
        <w:color w:val="auto"/>
      </w:rPr>
    </w:lvl>
    <w:lvl w:ilvl="2">
      <w:start w:val="1"/>
      <w:numFmt w:val="decimal"/>
      <w:lvlText w:val="%1.%2.%3."/>
      <w:lvlJc w:val="left"/>
      <w:pPr>
        <w:ind w:left="2140" w:hanging="720"/>
      </w:pPr>
      <w:rPr>
        <w:rFonts w:hint="default"/>
        <w:color w:val="auto"/>
      </w:rPr>
    </w:lvl>
    <w:lvl w:ilvl="3">
      <w:start w:val="1"/>
      <w:numFmt w:val="decimal"/>
      <w:lvlText w:val="%1.%2.%3.%4."/>
      <w:lvlJc w:val="left"/>
      <w:pPr>
        <w:ind w:left="2850" w:hanging="720"/>
      </w:pPr>
      <w:rPr>
        <w:rFonts w:hint="default"/>
        <w:color w:val="auto"/>
      </w:rPr>
    </w:lvl>
    <w:lvl w:ilvl="4">
      <w:start w:val="1"/>
      <w:numFmt w:val="decimal"/>
      <w:lvlText w:val="%1.%2.%3.%4.%5."/>
      <w:lvlJc w:val="left"/>
      <w:pPr>
        <w:ind w:left="3920" w:hanging="1080"/>
      </w:pPr>
      <w:rPr>
        <w:rFonts w:hint="default"/>
        <w:color w:val="auto"/>
      </w:rPr>
    </w:lvl>
    <w:lvl w:ilvl="5">
      <w:start w:val="1"/>
      <w:numFmt w:val="decimal"/>
      <w:lvlText w:val="%1.%2.%3.%4.%5.%6."/>
      <w:lvlJc w:val="left"/>
      <w:pPr>
        <w:ind w:left="4630" w:hanging="1080"/>
      </w:pPr>
      <w:rPr>
        <w:rFonts w:hint="default"/>
        <w:color w:val="auto"/>
      </w:rPr>
    </w:lvl>
    <w:lvl w:ilvl="6">
      <w:start w:val="1"/>
      <w:numFmt w:val="decimal"/>
      <w:lvlText w:val="%1.%2.%3.%4.%5.%6.%7."/>
      <w:lvlJc w:val="left"/>
      <w:pPr>
        <w:ind w:left="5700" w:hanging="1440"/>
      </w:pPr>
      <w:rPr>
        <w:rFonts w:hint="default"/>
        <w:color w:val="auto"/>
      </w:rPr>
    </w:lvl>
    <w:lvl w:ilvl="7">
      <w:start w:val="1"/>
      <w:numFmt w:val="decimal"/>
      <w:lvlText w:val="%1.%2.%3.%4.%5.%6.%7.%8."/>
      <w:lvlJc w:val="left"/>
      <w:pPr>
        <w:ind w:left="6410" w:hanging="1440"/>
      </w:pPr>
      <w:rPr>
        <w:rFonts w:hint="default"/>
        <w:color w:val="auto"/>
      </w:rPr>
    </w:lvl>
    <w:lvl w:ilvl="8">
      <w:start w:val="1"/>
      <w:numFmt w:val="decimal"/>
      <w:lvlText w:val="%1.%2.%3.%4.%5.%6.%7.%8.%9."/>
      <w:lvlJc w:val="left"/>
      <w:pPr>
        <w:ind w:left="7480" w:hanging="1800"/>
      </w:pPr>
      <w:rPr>
        <w:rFonts w:hint="default"/>
        <w:color w:val="auto"/>
      </w:rPr>
    </w:lvl>
  </w:abstractNum>
  <w:num w:numId="1">
    <w:abstractNumId w:val="3"/>
  </w:num>
  <w:num w:numId="2">
    <w:abstractNumId w:val="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8"/>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1"/>
  </w:num>
  <w:num w:numId="7">
    <w:abstractNumId w:val="13"/>
  </w:num>
  <w:num w:numId="8">
    <w:abstractNumId w:val="9"/>
  </w:num>
  <w:num w:numId="9">
    <w:abstractNumId w:val="2"/>
  </w:num>
  <w:num w:numId="10">
    <w:abstractNumId w:val="12"/>
  </w:num>
  <w:num w:numId="11">
    <w:abstractNumId w:val="5"/>
  </w:num>
  <w:num w:numId="12">
    <w:abstractNumId w:val="14"/>
  </w:num>
  <w:num w:numId="13">
    <w:abstractNumId w:val="10"/>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eronika Babičienė">
    <w15:presenceInfo w15:providerId="AD" w15:userId="S::VBabiciene@rvul.lt::fe07e4f8-34e1-48e0-bff9-458def6649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proofState w:grammar="clean"/>
  <w:trackRevisions/>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2D5E"/>
    <w:rsid w:val="000100A0"/>
    <w:rsid w:val="0001386F"/>
    <w:rsid w:val="00013FC3"/>
    <w:rsid w:val="000153CE"/>
    <w:rsid w:val="000176CC"/>
    <w:rsid w:val="00023ED3"/>
    <w:rsid w:val="00024202"/>
    <w:rsid w:val="00024C07"/>
    <w:rsid w:val="00025C93"/>
    <w:rsid w:val="00037A08"/>
    <w:rsid w:val="0005000C"/>
    <w:rsid w:val="000510C2"/>
    <w:rsid w:val="000609A5"/>
    <w:rsid w:val="00062C02"/>
    <w:rsid w:val="0006528E"/>
    <w:rsid w:val="00066095"/>
    <w:rsid w:val="000837D2"/>
    <w:rsid w:val="00085E59"/>
    <w:rsid w:val="000D735C"/>
    <w:rsid w:val="000F439F"/>
    <w:rsid w:val="001054EF"/>
    <w:rsid w:val="0010638D"/>
    <w:rsid w:val="00125C7E"/>
    <w:rsid w:val="00133A66"/>
    <w:rsid w:val="00150C64"/>
    <w:rsid w:val="00154BB3"/>
    <w:rsid w:val="001551C5"/>
    <w:rsid w:val="00155C47"/>
    <w:rsid w:val="0016180C"/>
    <w:rsid w:val="00162885"/>
    <w:rsid w:val="001638BF"/>
    <w:rsid w:val="00166D65"/>
    <w:rsid w:val="00173D29"/>
    <w:rsid w:val="001753BA"/>
    <w:rsid w:val="001920FC"/>
    <w:rsid w:val="00197882"/>
    <w:rsid w:val="001A78B2"/>
    <w:rsid w:val="001C08CD"/>
    <w:rsid w:val="001D7182"/>
    <w:rsid w:val="001E1A17"/>
    <w:rsid w:val="001E5738"/>
    <w:rsid w:val="001E5AB9"/>
    <w:rsid w:val="00200C6E"/>
    <w:rsid w:val="00201675"/>
    <w:rsid w:val="00206981"/>
    <w:rsid w:val="002208F8"/>
    <w:rsid w:val="00220E13"/>
    <w:rsid w:val="00226E40"/>
    <w:rsid w:val="00234CDE"/>
    <w:rsid w:val="00241B96"/>
    <w:rsid w:val="00246D64"/>
    <w:rsid w:val="00255570"/>
    <w:rsid w:val="00270BFE"/>
    <w:rsid w:val="00271229"/>
    <w:rsid w:val="002875B6"/>
    <w:rsid w:val="002B0166"/>
    <w:rsid w:val="002B0A40"/>
    <w:rsid w:val="002B3C5C"/>
    <w:rsid w:val="002B5F68"/>
    <w:rsid w:val="002C7C63"/>
    <w:rsid w:val="002D0183"/>
    <w:rsid w:val="002D410E"/>
    <w:rsid w:val="002E491D"/>
    <w:rsid w:val="002E6604"/>
    <w:rsid w:val="0030519C"/>
    <w:rsid w:val="0031399F"/>
    <w:rsid w:val="00320420"/>
    <w:rsid w:val="00322956"/>
    <w:rsid w:val="0032681A"/>
    <w:rsid w:val="0033720B"/>
    <w:rsid w:val="00337E54"/>
    <w:rsid w:val="00353C03"/>
    <w:rsid w:val="003569E0"/>
    <w:rsid w:val="0037592C"/>
    <w:rsid w:val="003A0A9D"/>
    <w:rsid w:val="003A6374"/>
    <w:rsid w:val="003B4D97"/>
    <w:rsid w:val="003C3130"/>
    <w:rsid w:val="003C5F71"/>
    <w:rsid w:val="003D145F"/>
    <w:rsid w:val="003D4343"/>
    <w:rsid w:val="003F483B"/>
    <w:rsid w:val="003F50BA"/>
    <w:rsid w:val="003F64B6"/>
    <w:rsid w:val="003F7D9C"/>
    <w:rsid w:val="004044C2"/>
    <w:rsid w:val="00414C1E"/>
    <w:rsid w:val="00424251"/>
    <w:rsid w:val="00426EDD"/>
    <w:rsid w:val="0043294E"/>
    <w:rsid w:val="00435CDA"/>
    <w:rsid w:val="004413BD"/>
    <w:rsid w:val="0044757A"/>
    <w:rsid w:val="00466362"/>
    <w:rsid w:val="00471ADB"/>
    <w:rsid w:val="004758AF"/>
    <w:rsid w:val="004821B1"/>
    <w:rsid w:val="00483842"/>
    <w:rsid w:val="00484DDF"/>
    <w:rsid w:val="00486209"/>
    <w:rsid w:val="004A01FB"/>
    <w:rsid w:val="004A3A66"/>
    <w:rsid w:val="004B0790"/>
    <w:rsid w:val="004C2BE0"/>
    <w:rsid w:val="004D4B1E"/>
    <w:rsid w:val="004D4E20"/>
    <w:rsid w:val="004D6BA3"/>
    <w:rsid w:val="004D7363"/>
    <w:rsid w:val="004E1D14"/>
    <w:rsid w:val="004E44D4"/>
    <w:rsid w:val="004F0C4C"/>
    <w:rsid w:val="004F20E2"/>
    <w:rsid w:val="004F25B9"/>
    <w:rsid w:val="004F57D1"/>
    <w:rsid w:val="0050632A"/>
    <w:rsid w:val="00510CF9"/>
    <w:rsid w:val="0052366A"/>
    <w:rsid w:val="00526E5D"/>
    <w:rsid w:val="00537BCF"/>
    <w:rsid w:val="005426BA"/>
    <w:rsid w:val="00543549"/>
    <w:rsid w:val="005452C4"/>
    <w:rsid w:val="0055204C"/>
    <w:rsid w:val="0055566C"/>
    <w:rsid w:val="00563BEA"/>
    <w:rsid w:val="00570184"/>
    <w:rsid w:val="00571258"/>
    <w:rsid w:val="0057238A"/>
    <w:rsid w:val="00575796"/>
    <w:rsid w:val="00581851"/>
    <w:rsid w:val="00594B3E"/>
    <w:rsid w:val="005A4F10"/>
    <w:rsid w:val="005A6971"/>
    <w:rsid w:val="005B13AC"/>
    <w:rsid w:val="005B3C64"/>
    <w:rsid w:val="005B593C"/>
    <w:rsid w:val="005C0062"/>
    <w:rsid w:val="005C21C9"/>
    <w:rsid w:val="005D1298"/>
    <w:rsid w:val="005D3031"/>
    <w:rsid w:val="005E1A2A"/>
    <w:rsid w:val="005E2346"/>
    <w:rsid w:val="00613EF6"/>
    <w:rsid w:val="00620CAB"/>
    <w:rsid w:val="00640A89"/>
    <w:rsid w:val="006467D6"/>
    <w:rsid w:val="00652BA6"/>
    <w:rsid w:val="00657F6D"/>
    <w:rsid w:val="006710EC"/>
    <w:rsid w:val="0067174E"/>
    <w:rsid w:val="006744B1"/>
    <w:rsid w:val="00674667"/>
    <w:rsid w:val="0067667F"/>
    <w:rsid w:val="00681FE3"/>
    <w:rsid w:val="00687C3D"/>
    <w:rsid w:val="00695DD6"/>
    <w:rsid w:val="006A69FC"/>
    <w:rsid w:val="006B0B3C"/>
    <w:rsid w:val="006B41D7"/>
    <w:rsid w:val="006D0057"/>
    <w:rsid w:val="006E2B16"/>
    <w:rsid w:val="006F5044"/>
    <w:rsid w:val="00707210"/>
    <w:rsid w:val="00736614"/>
    <w:rsid w:val="0076728B"/>
    <w:rsid w:val="007757B5"/>
    <w:rsid w:val="007760F3"/>
    <w:rsid w:val="00777FD0"/>
    <w:rsid w:val="00794CA8"/>
    <w:rsid w:val="007B7FFA"/>
    <w:rsid w:val="007C116A"/>
    <w:rsid w:val="007C75B5"/>
    <w:rsid w:val="007D20F3"/>
    <w:rsid w:val="007D3ECC"/>
    <w:rsid w:val="007E4C9C"/>
    <w:rsid w:val="007E7BE7"/>
    <w:rsid w:val="007F1AC3"/>
    <w:rsid w:val="008079D8"/>
    <w:rsid w:val="00816231"/>
    <w:rsid w:val="008255E7"/>
    <w:rsid w:val="00833186"/>
    <w:rsid w:val="00845AEA"/>
    <w:rsid w:val="00846068"/>
    <w:rsid w:val="008506BF"/>
    <w:rsid w:val="008543B5"/>
    <w:rsid w:val="00854F8D"/>
    <w:rsid w:val="00861225"/>
    <w:rsid w:val="008623A5"/>
    <w:rsid w:val="00873192"/>
    <w:rsid w:val="00876007"/>
    <w:rsid w:val="008762D4"/>
    <w:rsid w:val="00886196"/>
    <w:rsid w:val="00890981"/>
    <w:rsid w:val="00891216"/>
    <w:rsid w:val="00897D6C"/>
    <w:rsid w:val="008A2A11"/>
    <w:rsid w:val="008B56A6"/>
    <w:rsid w:val="008B62B0"/>
    <w:rsid w:val="008C487F"/>
    <w:rsid w:val="008D13A9"/>
    <w:rsid w:val="008F378D"/>
    <w:rsid w:val="00907059"/>
    <w:rsid w:val="009123F7"/>
    <w:rsid w:val="00924BE0"/>
    <w:rsid w:val="00924E7F"/>
    <w:rsid w:val="0092630F"/>
    <w:rsid w:val="00931948"/>
    <w:rsid w:val="00937AA3"/>
    <w:rsid w:val="00937F41"/>
    <w:rsid w:val="0094275B"/>
    <w:rsid w:val="00945694"/>
    <w:rsid w:val="00951254"/>
    <w:rsid w:val="00952058"/>
    <w:rsid w:val="00952A64"/>
    <w:rsid w:val="00956409"/>
    <w:rsid w:val="009567B0"/>
    <w:rsid w:val="00956ED4"/>
    <w:rsid w:val="00962E52"/>
    <w:rsid w:val="00994E06"/>
    <w:rsid w:val="009A5BB6"/>
    <w:rsid w:val="009B769E"/>
    <w:rsid w:val="009C2C9C"/>
    <w:rsid w:val="009D4FEA"/>
    <w:rsid w:val="009D7CBA"/>
    <w:rsid w:val="009F3FAC"/>
    <w:rsid w:val="00A00C2D"/>
    <w:rsid w:val="00A1183E"/>
    <w:rsid w:val="00A13021"/>
    <w:rsid w:val="00A2591D"/>
    <w:rsid w:val="00A26816"/>
    <w:rsid w:val="00A30453"/>
    <w:rsid w:val="00A361DC"/>
    <w:rsid w:val="00A37B1D"/>
    <w:rsid w:val="00A43E7B"/>
    <w:rsid w:val="00A45C8C"/>
    <w:rsid w:val="00A47A65"/>
    <w:rsid w:val="00A52519"/>
    <w:rsid w:val="00A6461F"/>
    <w:rsid w:val="00A75EFD"/>
    <w:rsid w:val="00AB0D98"/>
    <w:rsid w:val="00AD2A07"/>
    <w:rsid w:val="00AE15B9"/>
    <w:rsid w:val="00AE596E"/>
    <w:rsid w:val="00AF6241"/>
    <w:rsid w:val="00B32E6B"/>
    <w:rsid w:val="00B339B7"/>
    <w:rsid w:val="00B35D78"/>
    <w:rsid w:val="00B4308C"/>
    <w:rsid w:val="00B45D8F"/>
    <w:rsid w:val="00B51F04"/>
    <w:rsid w:val="00B7031F"/>
    <w:rsid w:val="00B72D5E"/>
    <w:rsid w:val="00BB4D60"/>
    <w:rsid w:val="00BB50E1"/>
    <w:rsid w:val="00BB62B0"/>
    <w:rsid w:val="00BC5479"/>
    <w:rsid w:val="00BD02AD"/>
    <w:rsid w:val="00BD155C"/>
    <w:rsid w:val="00BD687C"/>
    <w:rsid w:val="00BE5C56"/>
    <w:rsid w:val="00BE754C"/>
    <w:rsid w:val="00C0009B"/>
    <w:rsid w:val="00C12534"/>
    <w:rsid w:val="00C14286"/>
    <w:rsid w:val="00C22A8C"/>
    <w:rsid w:val="00C242A0"/>
    <w:rsid w:val="00C2434E"/>
    <w:rsid w:val="00C27619"/>
    <w:rsid w:val="00C33074"/>
    <w:rsid w:val="00C36E7F"/>
    <w:rsid w:val="00C56A31"/>
    <w:rsid w:val="00C64495"/>
    <w:rsid w:val="00C64A59"/>
    <w:rsid w:val="00C71EF2"/>
    <w:rsid w:val="00CA2555"/>
    <w:rsid w:val="00CA4EE2"/>
    <w:rsid w:val="00CB00BC"/>
    <w:rsid w:val="00CC13B3"/>
    <w:rsid w:val="00CC605E"/>
    <w:rsid w:val="00CD0C56"/>
    <w:rsid w:val="00CD30DC"/>
    <w:rsid w:val="00CD72EA"/>
    <w:rsid w:val="00CE1946"/>
    <w:rsid w:val="00CE356B"/>
    <w:rsid w:val="00CE6DEB"/>
    <w:rsid w:val="00CF5855"/>
    <w:rsid w:val="00D112FA"/>
    <w:rsid w:val="00D16467"/>
    <w:rsid w:val="00D24FBC"/>
    <w:rsid w:val="00D34695"/>
    <w:rsid w:val="00D52E3F"/>
    <w:rsid w:val="00D542C4"/>
    <w:rsid w:val="00D553EE"/>
    <w:rsid w:val="00D623D5"/>
    <w:rsid w:val="00D62451"/>
    <w:rsid w:val="00D70DE7"/>
    <w:rsid w:val="00D73CDC"/>
    <w:rsid w:val="00D779F4"/>
    <w:rsid w:val="00DA4CA8"/>
    <w:rsid w:val="00DC3036"/>
    <w:rsid w:val="00DE07A9"/>
    <w:rsid w:val="00DE6CBF"/>
    <w:rsid w:val="00DF2395"/>
    <w:rsid w:val="00DF2BD0"/>
    <w:rsid w:val="00DF79C4"/>
    <w:rsid w:val="00E300CC"/>
    <w:rsid w:val="00E337F7"/>
    <w:rsid w:val="00E378F7"/>
    <w:rsid w:val="00E40645"/>
    <w:rsid w:val="00E46DBF"/>
    <w:rsid w:val="00E53ED9"/>
    <w:rsid w:val="00E77EC2"/>
    <w:rsid w:val="00E91AD3"/>
    <w:rsid w:val="00EC0EB5"/>
    <w:rsid w:val="00EC52A4"/>
    <w:rsid w:val="00ED72A6"/>
    <w:rsid w:val="00EE4B5A"/>
    <w:rsid w:val="00EF24B9"/>
    <w:rsid w:val="00F170D0"/>
    <w:rsid w:val="00F23233"/>
    <w:rsid w:val="00F41A30"/>
    <w:rsid w:val="00F42D47"/>
    <w:rsid w:val="00F42F54"/>
    <w:rsid w:val="00F44467"/>
    <w:rsid w:val="00F47745"/>
    <w:rsid w:val="00F52542"/>
    <w:rsid w:val="00F54B74"/>
    <w:rsid w:val="00F55C28"/>
    <w:rsid w:val="00F56830"/>
    <w:rsid w:val="00F716AE"/>
    <w:rsid w:val="00F748ED"/>
    <w:rsid w:val="00F94858"/>
    <w:rsid w:val="00F9547C"/>
    <w:rsid w:val="00F96302"/>
    <w:rsid w:val="00FA5969"/>
    <w:rsid w:val="00FB50D4"/>
    <w:rsid w:val="00FB7007"/>
    <w:rsid w:val="00FC3A08"/>
    <w:rsid w:val="00FC66BC"/>
    <w:rsid w:val="00FC6CD1"/>
    <w:rsid w:val="00FC6DDC"/>
    <w:rsid w:val="00FD4060"/>
    <w:rsid w:val="00FE553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E54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rPr>
      <w:sz w:val="24"/>
      <w:szCs w:val="24"/>
      <w:lang w:val="en-US"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FreeForm">
    <w:name w:val="Free Form"/>
    <w:rPr>
      <w:rFonts w:ascii="Helvetica Neue" w:hAnsi="Helvetica Neue" w:cs="Arial Unicode MS"/>
      <w:color w:val="423F3D"/>
      <w:sz w:val="16"/>
      <w:szCs w:val="16"/>
      <w:lang w:val="en-US"/>
      <w14:textOutline w14:w="0" w14:cap="flat" w14:cmpd="sng" w14:algn="ctr">
        <w14:noFill/>
        <w14:prstDash w14:val="solid"/>
        <w14:bevel/>
      </w14:textOutline>
    </w:rPr>
  </w:style>
  <w:style w:type="paragraph" w:styleId="Pavadinimas">
    <w:name w:val="Title"/>
    <w:next w:val="Body2"/>
    <w:pPr>
      <w:spacing w:line="288" w:lineRule="auto"/>
      <w:outlineLvl w:val="0"/>
    </w:pPr>
    <w:rPr>
      <w:rFonts w:ascii="Helvetica Neue UltraLight" w:eastAsia="Helvetica Neue UltraLight" w:hAnsi="Helvetica Neue UltraLight" w:cs="Helvetica Neue UltraLight"/>
      <w:color w:val="000000"/>
      <w:spacing w:val="16"/>
      <w:sz w:val="56"/>
      <w:szCs w:val="56"/>
      <w14:textOutline w14:w="0" w14:cap="flat" w14:cmpd="sng" w14:algn="ctr">
        <w14:noFill/>
        <w14:prstDash w14:val="solid"/>
        <w14:bevel/>
      </w14:textOutline>
    </w:rPr>
  </w:style>
  <w:style w:type="paragraph" w:customStyle="1" w:styleId="Body2">
    <w:name w:val="Body 2"/>
    <w:pPr>
      <w:suppressAutoHyphens/>
      <w:spacing w:after="40"/>
      <w:jc w:val="both"/>
    </w:pPr>
    <w:rPr>
      <w:rFonts w:eastAsia="Times New Roman"/>
      <w:color w:val="000000"/>
      <w:sz w:val="22"/>
      <w:szCs w:val="22"/>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character" w:customStyle="1" w:styleId="Hyperlink0">
    <w:name w:val="Hyperlink.0"/>
    <w:basedOn w:val="Hipersaitas"/>
    <w:rPr>
      <w:u w:val="single"/>
    </w:rPr>
  </w:style>
  <w:style w:type="paragraph" w:styleId="Antrats">
    <w:name w:val="header"/>
    <w:basedOn w:val="prastasis"/>
    <w:link w:val="AntratsDiagrama"/>
    <w:uiPriority w:val="99"/>
    <w:unhideWhenUsed/>
    <w:rsid w:val="001A78B2"/>
    <w:pPr>
      <w:tabs>
        <w:tab w:val="center" w:pos="4819"/>
        <w:tab w:val="right" w:pos="9638"/>
      </w:tabs>
    </w:pPr>
  </w:style>
  <w:style w:type="character" w:customStyle="1" w:styleId="AntratsDiagrama">
    <w:name w:val="Antraštės Diagrama"/>
    <w:basedOn w:val="Numatytasispastraiposriftas"/>
    <w:link w:val="Antrats"/>
    <w:uiPriority w:val="99"/>
    <w:rsid w:val="001A78B2"/>
    <w:rPr>
      <w:sz w:val="24"/>
      <w:szCs w:val="24"/>
      <w:lang w:val="en-US" w:eastAsia="en-US"/>
    </w:rPr>
  </w:style>
  <w:style w:type="paragraph" w:styleId="Porat">
    <w:name w:val="footer"/>
    <w:basedOn w:val="prastasis"/>
    <w:link w:val="PoratDiagrama"/>
    <w:uiPriority w:val="99"/>
    <w:unhideWhenUsed/>
    <w:rsid w:val="001A78B2"/>
    <w:pPr>
      <w:tabs>
        <w:tab w:val="center" w:pos="4819"/>
        <w:tab w:val="right" w:pos="9638"/>
      </w:tabs>
    </w:pPr>
  </w:style>
  <w:style w:type="character" w:customStyle="1" w:styleId="PoratDiagrama">
    <w:name w:val="Poraštė Diagrama"/>
    <w:basedOn w:val="Numatytasispastraiposriftas"/>
    <w:link w:val="Porat"/>
    <w:uiPriority w:val="99"/>
    <w:rsid w:val="001A78B2"/>
    <w:rPr>
      <w:sz w:val="24"/>
      <w:szCs w:val="24"/>
      <w:lang w:val="en-US" w:eastAsia="en-US"/>
    </w:rPr>
  </w:style>
  <w:style w:type="character" w:styleId="Komentaronuoroda">
    <w:name w:val="annotation reference"/>
    <w:basedOn w:val="Numatytasispastraiposriftas"/>
    <w:uiPriority w:val="99"/>
    <w:semiHidden/>
    <w:unhideWhenUsed/>
    <w:rsid w:val="00681FE3"/>
    <w:rPr>
      <w:sz w:val="16"/>
      <w:szCs w:val="16"/>
    </w:rPr>
  </w:style>
  <w:style w:type="paragraph" w:styleId="Komentarotekstas">
    <w:name w:val="annotation text"/>
    <w:basedOn w:val="prastasis"/>
    <w:link w:val="KomentarotekstasDiagrama"/>
    <w:uiPriority w:val="99"/>
    <w:unhideWhenUsed/>
    <w:rsid w:val="00681FE3"/>
    <w:rPr>
      <w:sz w:val="20"/>
      <w:szCs w:val="20"/>
    </w:rPr>
  </w:style>
  <w:style w:type="character" w:customStyle="1" w:styleId="KomentarotekstasDiagrama">
    <w:name w:val="Komentaro tekstas Diagrama"/>
    <w:basedOn w:val="Numatytasispastraiposriftas"/>
    <w:link w:val="Komentarotekstas"/>
    <w:uiPriority w:val="99"/>
    <w:rsid w:val="00681FE3"/>
    <w:rPr>
      <w:lang w:val="en-US" w:eastAsia="en-US"/>
    </w:rPr>
  </w:style>
  <w:style w:type="paragraph" w:styleId="Komentarotema">
    <w:name w:val="annotation subject"/>
    <w:basedOn w:val="Komentarotekstas"/>
    <w:next w:val="Komentarotekstas"/>
    <w:link w:val="KomentarotemaDiagrama"/>
    <w:uiPriority w:val="99"/>
    <w:semiHidden/>
    <w:unhideWhenUsed/>
    <w:rsid w:val="00681FE3"/>
    <w:rPr>
      <w:b/>
      <w:bCs/>
    </w:rPr>
  </w:style>
  <w:style w:type="character" w:customStyle="1" w:styleId="KomentarotemaDiagrama">
    <w:name w:val="Komentaro tema Diagrama"/>
    <w:basedOn w:val="KomentarotekstasDiagrama"/>
    <w:link w:val="Komentarotema"/>
    <w:uiPriority w:val="99"/>
    <w:semiHidden/>
    <w:rsid w:val="00681FE3"/>
    <w:rPr>
      <w:b/>
      <w:bCs/>
      <w:lang w:val="en-US" w:eastAsia="en-US"/>
    </w:rPr>
  </w:style>
  <w:style w:type="paragraph" w:styleId="Debesliotekstas">
    <w:name w:val="Balloon Text"/>
    <w:basedOn w:val="prastasis"/>
    <w:link w:val="DebesliotekstasDiagrama"/>
    <w:uiPriority w:val="99"/>
    <w:semiHidden/>
    <w:unhideWhenUsed/>
    <w:rsid w:val="00E77EC2"/>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77EC2"/>
    <w:rPr>
      <w:rFonts w:ascii="Tahoma" w:hAnsi="Tahoma" w:cs="Tahoma"/>
      <w:sz w:val="16"/>
      <w:szCs w:val="16"/>
      <w:lang w:val="en-US" w:eastAsia="en-US"/>
    </w:rPr>
  </w:style>
  <w:style w:type="paragraph" w:styleId="Pataisymai">
    <w:name w:val="Revision"/>
    <w:hidden/>
    <w:uiPriority w:val="99"/>
    <w:semiHidden/>
    <w:rsid w:val="007D20F3"/>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Puslapioinaostekstas">
    <w:name w:val="footnote text"/>
    <w:basedOn w:val="prastasis"/>
    <w:link w:val="PuslapioinaostekstasDiagrama"/>
    <w:uiPriority w:val="99"/>
    <w:semiHidden/>
    <w:unhideWhenUsed/>
    <w:rsid w:val="00510CF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pPr>
    <w:rPr>
      <w:rFonts w:asciiTheme="minorHAnsi" w:eastAsiaTheme="minorEastAsia" w:hAnsiTheme="minorHAnsi" w:cstheme="minorBidi"/>
      <w:sz w:val="20"/>
      <w:szCs w:val="20"/>
      <w:bdr w:val="none" w:sz="0" w:space="0" w:color="auto"/>
      <w:lang w:eastAsia="lt-LT"/>
    </w:rPr>
  </w:style>
  <w:style w:type="character" w:customStyle="1" w:styleId="PuslapioinaostekstasDiagrama">
    <w:name w:val="Puslapio išnašos tekstas Diagrama"/>
    <w:basedOn w:val="Numatytasispastraiposriftas"/>
    <w:link w:val="Puslapioinaostekstas"/>
    <w:uiPriority w:val="99"/>
    <w:semiHidden/>
    <w:rsid w:val="00510CF9"/>
    <w:rPr>
      <w:rFonts w:asciiTheme="minorHAnsi" w:eastAsiaTheme="minorEastAsia" w:hAnsiTheme="minorHAnsi" w:cstheme="minorBidi"/>
      <w:bdr w:val="none" w:sz="0" w:space="0" w:color="auto"/>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10CF9"/>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10CF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pPr>
    <w:rPr>
      <w:sz w:val="20"/>
      <w:szCs w:val="20"/>
      <w:lang w:val="lt-LT" w:eastAsia="lt-LT"/>
    </w:rPr>
  </w:style>
  <w:style w:type="character" w:styleId="Puslapioinaosnuoroda">
    <w:name w:val="footnote reference"/>
    <w:basedOn w:val="Numatytasispastraiposriftas"/>
    <w:uiPriority w:val="99"/>
    <w:unhideWhenUsed/>
    <w:rsid w:val="00510CF9"/>
    <w:rPr>
      <w:vertAlign w:val="superscript"/>
    </w:rPr>
  </w:style>
  <w:style w:type="character" w:styleId="Emfaz">
    <w:name w:val="Emphasis"/>
    <w:basedOn w:val="Numatytasispastraiposriftas"/>
    <w:uiPriority w:val="20"/>
    <w:qFormat/>
    <w:rsid w:val="00484DDF"/>
    <w:rPr>
      <w:i/>
      <w:iCs/>
    </w:rPr>
  </w:style>
  <w:style w:type="paragraph" w:styleId="prastasistinklapis">
    <w:name w:val="Normal (Web)"/>
    <w:basedOn w:val="prastasis"/>
    <w:uiPriority w:val="99"/>
    <w:unhideWhenUsed/>
    <w:rsid w:val="00B7031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heme="minorEastAsia"/>
      <w:bdr w:val="none" w:sz="0" w:space="0" w:color="auto"/>
      <w:lang w:val="en-GB" w:eastAsia="en-GB"/>
    </w:rPr>
  </w:style>
  <w:style w:type="table" w:styleId="Lentelstinklelis">
    <w:name w:val="Table Grid"/>
    <w:basedOn w:val="prastojilentel"/>
    <w:uiPriority w:val="59"/>
    <w:rsid w:val="00B7031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prastasis"/>
    <w:rsid w:val="00B7031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19" w:line="276" w:lineRule="auto"/>
    </w:pPr>
    <w:rPr>
      <w:rFonts w:eastAsia="Times New Roman"/>
      <w:color w:val="000000"/>
      <w:bdr w:val="none" w:sz="0" w:space="0" w:color="auto"/>
      <w:lang w:val="lt-LT" w:eastAsia="lt-LT"/>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3A6374"/>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3A6374"/>
    <w:rPr>
      <w:rFonts w:eastAsia="Times New Roman"/>
      <w:sz w:val="24"/>
      <w:bdr w:val="none" w:sz="0" w:space="0" w:color="auto"/>
      <w:lang w:eastAsia="en-US"/>
    </w:rPr>
  </w:style>
  <w:style w:type="character" w:customStyle="1" w:styleId="BodyTextChar1">
    <w:name w:val="Body Text Char1"/>
    <w:aliases w:val="Char Char Char1,Char Char2,Char Char Char Diagrama Diagrama Diagrama Diagrama Diagrama Char1,Char Char Char Diagrama Diagrama Diagrama Diagrama Diagrama Diagrama Diagrama Diagrama Diagrama Diagrama Char1,body text Char1,contents Char1"/>
    <w:basedOn w:val="Numatytasispastraiposriftas"/>
    <w:locked/>
    <w:rsid w:val="008623A5"/>
  </w:style>
  <w:style w:type="character" w:styleId="Grietas">
    <w:name w:val="Strong"/>
    <w:basedOn w:val="Numatytasispastraiposriftas"/>
    <w:uiPriority w:val="22"/>
    <w:qFormat/>
    <w:rsid w:val="008623A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rPr>
      <w:sz w:val="24"/>
      <w:szCs w:val="24"/>
      <w:lang w:val="en-US"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FreeForm">
    <w:name w:val="Free Form"/>
    <w:rPr>
      <w:rFonts w:ascii="Helvetica Neue" w:hAnsi="Helvetica Neue" w:cs="Arial Unicode MS"/>
      <w:color w:val="423F3D"/>
      <w:sz w:val="16"/>
      <w:szCs w:val="16"/>
      <w:lang w:val="en-US"/>
      <w14:textOutline w14:w="0" w14:cap="flat" w14:cmpd="sng" w14:algn="ctr">
        <w14:noFill/>
        <w14:prstDash w14:val="solid"/>
        <w14:bevel/>
      </w14:textOutline>
    </w:rPr>
  </w:style>
  <w:style w:type="paragraph" w:styleId="Pavadinimas">
    <w:name w:val="Title"/>
    <w:next w:val="Body2"/>
    <w:pPr>
      <w:spacing w:line="288" w:lineRule="auto"/>
      <w:outlineLvl w:val="0"/>
    </w:pPr>
    <w:rPr>
      <w:rFonts w:ascii="Helvetica Neue UltraLight" w:eastAsia="Helvetica Neue UltraLight" w:hAnsi="Helvetica Neue UltraLight" w:cs="Helvetica Neue UltraLight"/>
      <w:color w:val="000000"/>
      <w:spacing w:val="16"/>
      <w:sz w:val="56"/>
      <w:szCs w:val="56"/>
      <w14:textOutline w14:w="0" w14:cap="flat" w14:cmpd="sng" w14:algn="ctr">
        <w14:noFill/>
        <w14:prstDash w14:val="solid"/>
        <w14:bevel/>
      </w14:textOutline>
    </w:rPr>
  </w:style>
  <w:style w:type="paragraph" w:customStyle="1" w:styleId="Body2">
    <w:name w:val="Body 2"/>
    <w:pPr>
      <w:suppressAutoHyphens/>
      <w:spacing w:after="40"/>
      <w:jc w:val="both"/>
    </w:pPr>
    <w:rPr>
      <w:rFonts w:eastAsia="Times New Roman"/>
      <w:color w:val="000000"/>
      <w:sz w:val="22"/>
      <w:szCs w:val="22"/>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character" w:customStyle="1" w:styleId="Hyperlink0">
    <w:name w:val="Hyperlink.0"/>
    <w:basedOn w:val="Hipersaitas"/>
    <w:rPr>
      <w:u w:val="single"/>
    </w:rPr>
  </w:style>
  <w:style w:type="paragraph" w:styleId="Antrats">
    <w:name w:val="header"/>
    <w:basedOn w:val="prastasis"/>
    <w:link w:val="AntratsDiagrama"/>
    <w:uiPriority w:val="99"/>
    <w:unhideWhenUsed/>
    <w:rsid w:val="001A78B2"/>
    <w:pPr>
      <w:tabs>
        <w:tab w:val="center" w:pos="4819"/>
        <w:tab w:val="right" w:pos="9638"/>
      </w:tabs>
    </w:pPr>
  </w:style>
  <w:style w:type="character" w:customStyle="1" w:styleId="AntratsDiagrama">
    <w:name w:val="Antraštės Diagrama"/>
    <w:basedOn w:val="Numatytasispastraiposriftas"/>
    <w:link w:val="Antrats"/>
    <w:uiPriority w:val="99"/>
    <w:rsid w:val="001A78B2"/>
    <w:rPr>
      <w:sz w:val="24"/>
      <w:szCs w:val="24"/>
      <w:lang w:val="en-US" w:eastAsia="en-US"/>
    </w:rPr>
  </w:style>
  <w:style w:type="paragraph" w:styleId="Porat">
    <w:name w:val="footer"/>
    <w:basedOn w:val="prastasis"/>
    <w:link w:val="PoratDiagrama"/>
    <w:uiPriority w:val="99"/>
    <w:unhideWhenUsed/>
    <w:rsid w:val="001A78B2"/>
    <w:pPr>
      <w:tabs>
        <w:tab w:val="center" w:pos="4819"/>
        <w:tab w:val="right" w:pos="9638"/>
      </w:tabs>
    </w:pPr>
  </w:style>
  <w:style w:type="character" w:customStyle="1" w:styleId="PoratDiagrama">
    <w:name w:val="Poraštė Diagrama"/>
    <w:basedOn w:val="Numatytasispastraiposriftas"/>
    <w:link w:val="Porat"/>
    <w:uiPriority w:val="99"/>
    <w:rsid w:val="001A78B2"/>
    <w:rPr>
      <w:sz w:val="24"/>
      <w:szCs w:val="24"/>
      <w:lang w:val="en-US" w:eastAsia="en-US"/>
    </w:rPr>
  </w:style>
  <w:style w:type="character" w:styleId="Komentaronuoroda">
    <w:name w:val="annotation reference"/>
    <w:basedOn w:val="Numatytasispastraiposriftas"/>
    <w:uiPriority w:val="99"/>
    <w:semiHidden/>
    <w:unhideWhenUsed/>
    <w:rsid w:val="00681FE3"/>
    <w:rPr>
      <w:sz w:val="16"/>
      <w:szCs w:val="16"/>
    </w:rPr>
  </w:style>
  <w:style w:type="paragraph" w:styleId="Komentarotekstas">
    <w:name w:val="annotation text"/>
    <w:basedOn w:val="prastasis"/>
    <w:link w:val="KomentarotekstasDiagrama"/>
    <w:uiPriority w:val="99"/>
    <w:unhideWhenUsed/>
    <w:rsid w:val="00681FE3"/>
    <w:rPr>
      <w:sz w:val="20"/>
      <w:szCs w:val="20"/>
    </w:rPr>
  </w:style>
  <w:style w:type="character" w:customStyle="1" w:styleId="KomentarotekstasDiagrama">
    <w:name w:val="Komentaro tekstas Diagrama"/>
    <w:basedOn w:val="Numatytasispastraiposriftas"/>
    <w:link w:val="Komentarotekstas"/>
    <w:uiPriority w:val="99"/>
    <w:rsid w:val="00681FE3"/>
    <w:rPr>
      <w:lang w:val="en-US" w:eastAsia="en-US"/>
    </w:rPr>
  </w:style>
  <w:style w:type="paragraph" w:styleId="Komentarotema">
    <w:name w:val="annotation subject"/>
    <w:basedOn w:val="Komentarotekstas"/>
    <w:next w:val="Komentarotekstas"/>
    <w:link w:val="KomentarotemaDiagrama"/>
    <w:uiPriority w:val="99"/>
    <w:semiHidden/>
    <w:unhideWhenUsed/>
    <w:rsid w:val="00681FE3"/>
    <w:rPr>
      <w:b/>
      <w:bCs/>
    </w:rPr>
  </w:style>
  <w:style w:type="character" w:customStyle="1" w:styleId="KomentarotemaDiagrama">
    <w:name w:val="Komentaro tema Diagrama"/>
    <w:basedOn w:val="KomentarotekstasDiagrama"/>
    <w:link w:val="Komentarotema"/>
    <w:uiPriority w:val="99"/>
    <w:semiHidden/>
    <w:rsid w:val="00681FE3"/>
    <w:rPr>
      <w:b/>
      <w:bCs/>
      <w:lang w:val="en-US" w:eastAsia="en-US"/>
    </w:rPr>
  </w:style>
  <w:style w:type="paragraph" w:styleId="Debesliotekstas">
    <w:name w:val="Balloon Text"/>
    <w:basedOn w:val="prastasis"/>
    <w:link w:val="DebesliotekstasDiagrama"/>
    <w:uiPriority w:val="99"/>
    <w:semiHidden/>
    <w:unhideWhenUsed/>
    <w:rsid w:val="00E77EC2"/>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77EC2"/>
    <w:rPr>
      <w:rFonts w:ascii="Tahoma" w:hAnsi="Tahoma" w:cs="Tahoma"/>
      <w:sz w:val="16"/>
      <w:szCs w:val="16"/>
      <w:lang w:val="en-US" w:eastAsia="en-US"/>
    </w:rPr>
  </w:style>
  <w:style w:type="paragraph" w:styleId="Pataisymai">
    <w:name w:val="Revision"/>
    <w:hidden/>
    <w:uiPriority w:val="99"/>
    <w:semiHidden/>
    <w:rsid w:val="007D20F3"/>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Puslapioinaostekstas">
    <w:name w:val="footnote text"/>
    <w:basedOn w:val="prastasis"/>
    <w:link w:val="PuslapioinaostekstasDiagrama"/>
    <w:uiPriority w:val="99"/>
    <w:semiHidden/>
    <w:unhideWhenUsed/>
    <w:rsid w:val="00510CF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pPr>
    <w:rPr>
      <w:rFonts w:asciiTheme="minorHAnsi" w:eastAsiaTheme="minorEastAsia" w:hAnsiTheme="minorHAnsi" w:cstheme="minorBidi"/>
      <w:sz w:val="20"/>
      <w:szCs w:val="20"/>
      <w:bdr w:val="none" w:sz="0" w:space="0" w:color="auto"/>
      <w:lang w:eastAsia="lt-LT"/>
    </w:rPr>
  </w:style>
  <w:style w:type="character" w:customStyle="1" w:styleId="PuslapioinaostekstasDiagrama">
    <w:name w:val="Puslapio išnašos tekstas Diagrama"/>
    <w:basedOn w:val="Numatytasispastraiposriftas"/>
    <w:link w:val="Puslapioinaostekstas"/>
    <w:uiPriority w:val="99"/>
    <w:semiHidden/>
    <w:rsid w:val="00510CF9"/>
    <w:rPr>
      <w:rFonts w:asciiTheme="minorHAnsi" w:eastAsiaTheme="minorEastAsia" w:hAnsiTheme="minorHAnsi" w:cstheme="minorBidi"/>
      <w:bdr w:val="none" w:sz="0" w:space="0" w:color="auto"/>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10CF9"/>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10CF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pPr>
    <w:rPr>
      <w:sz w:val="20"/>
      <w:szCs w:val="20"/>
      <w:lang w:val="lt-LT" w:eastAsia="lt-LT"/>
    </w:rPr>
  </w:style>
  <w:style w:type="character" w:styleId="Puslapioinaosnuoroda">
    <w:name w:val="footnote reference"/>
    <w:basedOn w:val="Numatytasispastraiposriftas"/>
    <w:uiPriority w:val="99"/>
    <w:unhideWhenUsed/>
    <w:rsid w:val="00510CF9"/>
    <w:rPr>
      <w:vertAlign w:val="superscript"/>
    </w:rPr>
  </w:style>
  <w:style w:type="character" w:styleId="Emfaz">
    <w:name w:val="Emphasis"/>
    <w:basedOn w:val="Numatytasispastraiposriftas"/>
    <w:uiPriority w:val="20"/>
    <w:qFormat/>
    <w:rsid w:val="00484DDF"/>
    <w:rPr>
      <w:i/>
      <w:iCs/>
    </w:rPr>
  </w:style>
  <w:style w:type="paragraph" w:styleId="prastasistinklapis">
    <w:name w:val="Normal (Web)"/>
    <w:basedOn w:val="prastasis"/>
    <w:uiPriority w:val="99"/>
    <w:unhideWhenUsed/>
    <w:rsid w:val="00B7031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heme="minorEastAsia"/>
      <w:bdr w:val="none" w:sz="0" w:space="0" w:color="auto"/>
      <w:lang w:val="en-GB" w:eastAsia="en-GB"/>
    </w:rPr>
  </w:style>
  <w:style w:type="table" w:styleId="Lentelstinklelis">
    <w:name w:val="Table Grid"/>
    <w:basedOn w:val="prastojilentel"/>
    <w:uiPriority w:val="59"/>
    <w:rsid w:val="00B7031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prastasis"/>
    <w:rsid w:val="00B7031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19" w:line="276" w:lineRule="auto"/>
    </w:pPr>
    <w:rPr>
      <w:rFonts w:eastAsia="Times New Roman"/>
      <w:color w:val="000000"/>
      <w:bdr w:val="none" w:sz="0" w:space="0" w:color="auto"/>
      <w:lang w:val="lt-LT" w:eastAsia="lt-LT"/>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3A6374"/>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3A6374"/>
    <w:rPr>
      <w:rFonts w:eastAsia="Times New Roman"/>
      <w:sz w:val="24"/>
      <w:bdr w:val="none" w:sz="0" w:space="0" w:color="auto"/>
      <w:lang w:eastAsia="en-US"/>
    </w:rPr>
  </w:style>
  <w:style w:type="character" w:customStyle="1" w:styleId="BodyTextChar1">
    <w:name w:val="Body Text Char1"/>
    <w:aliases w:val="Char Char Char1,Char Char2,Char Char Char Diagrama Diagrama Diagrama Diagrama Diagrama Char1,Char Char Char Diagrama Diagrama Diagrama Diagrama Diagrama Diagrama Diagrama Diagrama Diagrama Diagrama Char1,body text Char1,contents Char1"/>
    <w:basedOn w:val="Numatytasispastraiposriftas"/>
    <w:locked/>
    <w:rsid w:val="008623A5"/>
  </w:style>
  <w:style w:type="character" w:styleId="Grietas">
    <w:name w:val="Strong"/>
    <w:basedOn w:val="Numatytasispastraiposriftas"/>
    <w:uiPriority w:val="22"/>
    <w:qFormat/>
    <w:rsid w:val="008623A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220955">
      <w:bodyDiv w:val="1"/>
      <w:marLeft w:val="0"/>
      <w:marRight w:val="0"/>
      <w:marTop w:val="0"/>
      <w:marBottom w:val="0"/>
      <w:divBdr>
        <w:top w:val="none" w:sz="0" w:space="0" w:color="auto"/>
        <w:left w:val="none" w:sz="0" w:space="0" w:color="auto"/>
        <w:bottom w:val="none" w:sz="0" w:space="0" w:color="auto"/>
        <w:right w:val="none" w:sz="0" w:space="0" w:color="auto"/>
      </w:divBdr>
    </w:div>
    <w:div w:id="294062274">
      <w:bodyDiv w:val="1"/>
      <w:marLeft w:val="0"/>
      <w:marRight w:val="0"/>
      <w:marTop w:val="0"/>
      <w:marBottom w:val="0"/>
      <w:divBdr>
        <w:top w:val="none" w:sz="0" w:space="0" w:color="auto"/>
        <w:left w:val="none" w:sz="0" w:space="0" w:color="auto"/>
        <w:bottom w:val="none" w:sz="0" w:space="0" w:color="auto"/>
        <w:right w:val="none" w:sz="0" w:space="0" w:color="auto"/>
      </w:divBdr>
    </w:div>
    <w:div w:id="536507104">
      <w:bodyDiv w:val="1"/>
      <w:marLeft w:val="0"/>
      <w:marRight w:val="0"/>
      <w:marTop w:val="0"/>
      <w:marBottom w:val="0"/>
      <w:divBdr>
        <w:top w:val="none" w:sz="0" w:space="0" w:color="auto"/>
        <w:left w:val="none" w:sz="0" w:space="0" w:color="auto"/>
        <w:bottom w:val="none" w:sz="0" w:space="0" w:color="auto"/>
        <w:right w:val="none" w:sz="0" w:space="0" w:color="auto"/>
      </w:divBdr>
    </w:div>
    <w:div w:id="700860310">
      <w:bodyDiv w:val="1"/>
      <w:marLeft w:val="0"/>
      <w:marRight w:val="0"/>
      <w:marTop w:val="0"/>
      <w:marBottom w:val="0"/>
      <w:divBdr>
        <w:top w:val="none" w:sz="0" w:space="0" w:color="auto"/>
        <w:left w:val="none" w:sz="0" w:space="0" w:color="auto"/>
        <w:bottom w:val="none" w:sz="0" w:space="0" w:color="auto"/>
        <w:right w:val="none" w:sz="0" w:space="0" w:color="auto"/>
      </w:divBdr>
    </w:div>
    <w:div w:id="771051061">
      <w:bodyDiv w:val="1"/>
      <w:marLeft w:val="0"/>
      <w:marRight w:val="0"/>
      <w:marTop w:val="0"/>
      <w:marBottom w:val="0"/>
      <w:divBdr>
        <w:top w:val="none" w:sz="0" w:space="0" w:color="auto"/>
        <w:left w:val="none" w:sz="0" w:space="0" w:color="auto"/>
        <w:bottom w:val="none" w:sz="0" w:space="0" w:color="auto"/>
        <w:right w:val="none" w:sz="0" w:space="0" w:color="auto"/>
      </w:divBdr>
    </w:div>
    <w:div w:id="1225410081">
      <w:bodyDiv w:val="1"/>
      <w:marLeft w:val="0"/>
      <w:marRight w:val="0"/>
      <w:marTop w:val="0"/>
      <w:marBottom w:val="0"/>
      <w:divBdr>
        <w:top w:val="none" w:sz="0" w:space="0" w:color="auto"/>
        <w:left w:val="none" w:sz="0" w:space="0" w:color="auto"/>
        <w:bottom w:val="none" w:sz="0" w:space="0" w:color="auto"/>
        <w:right w:val="none" w:sz="0" w:space="0" w:color="auto"/>
      </w:divBdr>
    </w:div>
    <w:div w:id="1465585433">
      <w:bodyDiv w:val="1"/>
      <w:marLeft w:val="0"/>
      <w:marRight w:val="0"/>
      <w:marTop w:val="0"/>
      <w:marBottom w:val="0"/>
      <w:divBdr>
        <w:top w:val="none" w:sz="0" w:space="0" w:color="auto"/>
        <w:left w:val="none" w:sz="0" w:space="0" w:color="auto"/>
        <w:bottom w:val="none" w:sz="0" w:space="0" w:color="auto"/>
        <w:right w:val="none" w:sz="0" w:space="0" w:color="auto"/>
      </w:divBdr>
    </w:div>
    <w:div w:id="1490708965">
      <w:bodyDiv w:val="1"/>
      <w:marLeft w:val="0"/>
      <w:marRight w:val="0"/>
      <w:marTop w:val="0"/>
      <w:marBottom w:val="0"/>
      <w:divBdr>
        <w:top w:val="none" w:sz="0" w:space="0" w:color="auto"/>
        <w:left w:val="none" w:sz="0" w:space="0" w:color="auto"/>
        <w:bottom w:val="none" w:sz="0" w:space="0" w:color="auto"/>
        <w:right w:val="none" w:sz="0" w:space="0" w:color="auto"/>
      </w:divBdr>
    </w:div>
    <w:div w:id="1574394927">
      <w:bodyDiv w:val="1"/>
      <w:marLeft w:val="0"/>
      <w:marRight w:val="0"/>
      <w:marTop w:val="0"/>
      <w:marBottom w:val="0"/>
      <w:divBdr>
        <w:top w:val="none" w:sz="0" w:space="0" w:color="auto"/>
        <w:left w:val="none" w:sz="0" w:space="0" w:color="auto"/>
        <w:bottom w:val="none" w:sz="0" w:space="0" w:color="auto"/>
        <w:right w:val="none" w:sz="0" w:space="0" w:color="auto"/>
      </w:divBdr>
    </w:div>
    <w:div w:id="1838112838">
      <w:bodyDiv w:val="1"/>
      <w:marLeft w:val="0"/>
      <w:marRight w:val="0"/>
      <w:marTop w:val="0"/>
      <w:marBottom w:val="0"/>
      <w:divBdr>
        <w:top w:val="none" w:sz="0" w:space="0" w:color="auto"/>
        <w:left w:val="none" w:sz="0" w:space="0" w:color="auto"/>
        <w:bottom w:val="none" w:sz="0" w:space="0" w:color="auto"/>
        <w:right w:val="none" w:sz="0" w:space="0" w:color="auto"/>
      </w:divBdr>
    </w:div>
    <w:div w:id="1944068689">
      <w:bodyDiv w:val="1"/>
      <w:marLeft w:val="0"/>
      <w:marRight w:val="0"/>
      <w:marTop w:val="0"/>
      <w:marBottom w:val="0"/>
      <w:divBdr>
        <w:top w:val="none" w:sz="0" w:space="0" w:color="auto"/>
        <w:left w:val="none" w:sz="0" w:space="0" w:color="auto"/>
        <w:bottom w:val="none" w:sz="0" w:space="0" w:color="auto"/>
        <w:right w:val="none" w:sz="0" w:space="0" w:color="auto"/>
      </w:divBdr>
    </w:div>
    <w:div w:id="20835295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registrucentras.lt/jar/p/index.php"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eader" Target="header1.xml"/><Relationship Id="rId25"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20str.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draudejai.sodra.lt/draudeju_viesi_duomenys/"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yperlink" Target="https://kt.gov.lt/lt/atviri-duomenys/diskvalifikavimas-is-viesuju-pirkimu" TargetMode="External"/><Relationship Id="rId23" Type="http://schemas.microsoft.com/office/2011/relationships/people" Target="people.xml"/><Relationship Id="rId10" Type="http://schemas.openxmlformats.org/officeDocument/2006/relationships/hyperlink" Target="https://ec.europa.eu/tools/ecertis/"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ebvpd.eviesiejipirkimai.lt/espd-web/" TargetMode="External"/><Relationship Id="rId14" Type="http://schemas.openxmlformats.org/officeDocument/2006/relationships/hyperlink" Target="https://www.vmi.lt/evmi/mokesciu-moketoju-informacija" TargetMode="External"/><Relationship Id="rId22" Type="http://schemas.microsoft.com/office/2018/08/relationships/commentsExtensible" Target="commentsExtensi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006BF5-60C9-467B-B9D4-62A3E0E67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1318</TotalTime>
  <Pages>20</Pages>
  <Words>37071</Words>
  <Characters>21132</Characters>
  <Application>Microsoft Office Word</Application>
  <DocSecurity>0</DocSecurity>
  <Lines>176</Lines>
  <Paragraphs>116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Vilija Kimsienė</dc:creator>
  <cp:lastModifiedBy>Vilija Kimsienė</cp:lastModifiedBy>
  <cp:revision>69</cp:revision>
  <dcterms:created xsi:type="dcterms:W3CDTF">2024-07-16T10:47:00Z</dcterms:created>
  <dcterms:modified xsi:type="dcterms:W3CDTF">2025-03-17T12:12:00Z</dcterms:modified>
</cp:coreProperties>
</file>